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F3" w:rsidRPr="00BD59F3" w:rsidRDefault="00BD59F3" w:rsidP="00BD59F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</w:rPr>
      </w:pP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</w:rPr>
      </w:pP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59F3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59F3">
        <w:rPr>
          <w:rFonts w:ascii="Times New Roman" w:hAnsi="Times New Roman" w:cs="Times New Roman"/>
          <w:b w:val="0"/>
          <w:sz w:val="28"/>
          <w:szCs w:val="28"/>
        </w:rPr>
        <w:t xml:space="preserve">от «____» _______________ </w:t>
      </w:r>
      <w:proofErr w:type="gramStart"/>
      <w:r w:rsidRPr="00BD59F3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End"/>
      <w:r w:rsidRPr="00BD59F3">
        <w:rPr>
          <w:rFonts w:ascii="Times New Roman" w:hAnsi="Times New Roman" w:cs="Times New Roman"/>
          <w:b w:val="0"/>
          <w:sz w:val="28"/>
          <w:szCs w:val="28"/>
        </w:rPr>
        <w:t>. № _____</w:t>
      </w: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</w:rPr>
      </w:pP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 xml:space="preserve">Об утверждении критериев оснащения объектов защиты </w:t>
      </w: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D59F3">
        <w:rPr>
          <w:rFonts w:ascii="Times New Roman" w:hAnsi="Times New Roman" w:cs="Times New Roman"/>
          <w:sz w:val="28"/>
          <w:szCs w:val="28"/>
        </w:rPr>
        <w:t>истемами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9F3">
        <w:rPr>
          <w:rFonts w:ascii="Times New Roman" w:hAnsi="Times New Roman" w:cs="Times New Roman"/>
          <w:sz w:val="28"/>
          <w:szCs w:val="28"/>
        </w:rPr>
        <w:t>противопожарной защиты</w:t>
      </w:r>
    </w:p>
    <w:p w:rsidR="00BD59F3" w:rsidRPr="00BD59F3" w:rsidRDefault="00BD59F3" w:rsidP="00BD59F3">
      <w:pPr>
        <w:pStyle w:val="ConsPlusNormal"/>
        <w:ind w:firstLine="540"/>
        <w:rPr>
          <w:rFonts w:ascii="Times New Roman" w:hAnsi="Times New Roman" w:cs="Times New Roman"/>
          <w:sz w:val="18"/>
          <w:szCs w:val="18"/>
        </w:rPr>
      </w:pPr>
    </w:p>
    <w:p w:rsidR="00BD59F3" w:rsidRPr="00BD59F3" w:rsidRDefault="00BD59F3" w:rsidP="00BD59F3">
      <w:pPr>
        <w:pStyle w:val="ConsPlusNormal"/>
        <w:ind w:firstLine="540"/>
        <w:rPr>
          <w:rFonts w:ascii="Times New Roman" w:hAnsi="Times New Roman" w:cs="Times New Roman"/>
          <w:sz w:val="18"/>
          <w:szCs w:val="18"/>
        </w:rPr>
      </w:pPr>
    </w:p>
    <w:p w:rsidR="00BD59F3" w:rsidRPr="00BD59F3" w:rsidRDefault="00BD59F3" w:rsidP="00BD59F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Pr="00BD59F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D5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59F3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D59F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 законом</w:t>
      </w:r>
      <w:r w:rsidRPr="00BD59F3">
        <w:rPr>
          <w:rFonts w:ascii="Times New Roman" w:hAnsi="Times New Roman" w:cs="Times New Roman"/>
          <w:sz w:val="28"/>
          <w:szCs w:val="28"/>
        </w:rPr>
        <w:t xml:space="preserve"> «Технический регламент о требованиях пожарной безопасности» Правительство Российской Федерации </w:t>
      </w:r>
      <w:r w:rsidRPr="00BD59F3">
        <w:rPr>
          <w:rStyle w:val="22pt"/>
          <w:sz w:val="28"/>
          <w:szCs w:val="28"/>
        </w:rPr>
        <w:t>постановляет</w:t>
      </w:r>
      <w:r w:rsidRPr="00BD59F3">
        <w:rPr>
          <w:rFonts w:ascii="Times New Roman" w:hAnsi="Times New Roman" w:cs="Times New Roman"/>
          <w:b/>
          <w:sz w:val="28"/>
          <w:szCs w:val="28"/>
        </w:rPr>
        <w:t>:</w:t>
      </w:r>
    </w:p>
    <w:p w:rsidR="00BD59F3" w:rsidRPr="00BD59F3" w:rsidRDefault="00BD59F3" w:rsidP="00BD59F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 xml:space="preserve">1. Утвердить прилагаемые </w:t>
      </w:r>
      <w:r w:rsidR="001275AF">
        <w:rPr>
          <w:rFonts w:ascii="Times New Roman" w:hAnsi="Times New Roman" w:cs="Times New Roman"/>
          <w:sz w:val="28"/>
          <w:szCs w:val="28"/>
        </w:rPr>
        <w:t>к</w:t>
      </w:r>
      <w:r w:rsidRPr="00BD59F3">
        <w:rPr>
          <w:rFonts w:ascii="Times New Roman" w:hAnsi="Times New Roman" w:cs="Times New Roman"/>
          <w:sz w:val="28"/>
          <w:szCs w:val="28"/>
        </w:rPr>
        <w:t>ритери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59F3">
        <w:rPr>
          <w:rFonts w:ascii="Times New Roman" w:hAnsi="Times New Roman" w:cs="Times New Roman"/>
          <w:sz w:val="28"/>
          <w:szCs w:val="28"/>
        </w:rPr>
        <w:t xml:space="preserve"> оснащения объектов защиты системами противопожарной защиты.</w:t>
      </w:r>
    </w:p>
    <w:p w:rsidR="00BD59F3" w:rsidRPr="00BD59F3" w:rsidRDefault="00BD59F3" w:rsidP="00BD59F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2. Настоящее Постановление вступает в силу с 1 января 2021 г.</w:t>
      </w:r>
    </w:p>
    <w:p w:rsidR="00BD59F3" w:rsidRPr="00BD59F3" w:rsidRDefault="00BD59F3" w:rsidP="00BD59F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BD59F3" w:rsidRPr="00BD59F3" w:rsidRDefault="00BD59F3" w:rsidP="00BD59F3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BD59F3" w:rsidRPr="00BD59F3" w:rsidTr="00364DFD">
        <w:tc>
          <w:tcPr>
            <w:tcW w:w="3794" w:type="dxa"/>
            <w:shd w:val="clear" w:color="auto" w:fill="auto"/>
          </w:tcPr>
          <w:p w:rsidR="00BD59F3" w:rsidRPr="00BD59F3" w:rsidRDefault="00BD59F3" w:rsidP="00364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:rsidR="00BD59F3" w:rsidRPr="00BD59F3" w:rsidRDefault="00BD59F3" w:rsidP="00364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F3" w:rsidRPr="00BD59F3" w:rsidRDefault="00BD59F3" w:rsidP="00364D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6343" w:type="dxa"/>
            <w:shd w:val="clear" w:color="auto" w:fill="auto"/>
          </w:tcPr>
          <w:p w:rsidR="00BD59F3" w:rsidRPr="00BD59F3" w:rsidRDefault="00BD59F3" w:rsidP="00364D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F3" w:rsidRPr="00BD59F3" w:rsidRDefault="00BD59F3" w:rsidP="00364D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9F3" w:rsidRPr="00BD59F3" w:rsidRDefault="00BD59F3" w:rsidP="00364DFD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Мишустин</w:t>
            </w:r>
            <w:proofErr w:type="spellEnd"/>
          </w:p>
        </w:tc>
      </w:tr>
    </w:tbl>
    <w:p w:rsidR="00BD59F3" w:rsidRPr="00BD59F3" w:rsidRDefault="00BD59F3" w:rsidP="00BD59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jc w:val="right"/>
        <w:rPr>
          <w:rFonts w:ascii="Times New Roman" w:hAnsi="Times New Roman" w:cs="Times New Roman"/>
          <w:sz w:val="28"/>
          <w:szCs w:val="28"/>
        </w:rPr>
        <w:sectPr w:rsidR="00BD59F3" w:rsidRPr="00BD59F3" w:rsidSect="00654C76">
          <w:headerReference w:type="default" r:id="rId9"/>
          <w:pgSz w:w="11906" w:h="16838"/>
          <w:pgMar w:top="1134" w:right="567" w:bottom="1418" w:left="1418" w:header="709" w:footer="709" w:gutter="0"/>
          <w:pgNumType w:start="0"/>
          <w:cols w:space="708"/>
          <w:titlePg/>
          <w:docGrid w:linePitch="360"/>
        </w:sectPr>
      </w:pPr>
    </w:p>
    <w:p w:rsidR="00BD59F3" w:rsidRPr="00BD59F3" w:rsidRDefault="00BD59F3" w:rsidP="00BD59F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59F3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D59F3" w:rsidRPr="00BD59F3" w:rsidRDefault="00BD59F3" w:rsidP="00BD59F3">
      <w:pPr>
        <w:rPr>
          <w:rFonts w:ascii="Times New Roman" w:hAnsi="Times New Roman" w:cs="Times New Roman"/>
          <w:sz w:val="28"/>
          <w:szCs w:val="28"/>
        </w:rPr>
      </w:pPr>
    </w:p>
    <w:p w:rsidR="00BD59F3" w:rsidRPr="00BD59F3" w:rsidRDefault="00BD59F3" w:rsidP="00BD59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Утверждены</w:t>
      </w:r>
    </w:p>
    <w:p w:rsidR="00BD59F3" w:rsidRPr="00BD59F3" w:rsidRDefault="00BD59F3" w:rsidP="00BD59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BD59F3" w:rsidRPr="00BD59F3" w:rsidRDefault="00BD59F3" w:rsidP="00BD59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BD59F3" w:rsidRPr="00BD59F3" w:rsidRDefault="00BD59F3" w:rsidP="00BD59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от _________ 2020 г. № ____</w:t>
      </w: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D59F3">
        <w:rPr>
          <w:rFonts w:ascii="Times New Roman" w:hAnsi="Times New Roman" w:cs="Times New Roman"/>
          <w:sz w:val="28"/>
          <w:szCs w:val="28"/>
        </w:rPr>
        <w:t>ритери</w:t>
      </w:r>
      <w:r w:rsidR="000F14E4">
        <w:rPr>
          <w:rFonts w:ascii="Times New Roman" w:hAnsi="Times New Roman" w:cs="Times New Roman"/>
          <w:sz w:val="28"/>
          <w:szCs w:val="28"/>
        </w:rPr>
        <w:t>и</w:t>
      </w:r>
      <w:r w:rsidRPr="00BD59F3">
        <w:rPr>
          <w:rFonts w:ascii="Times New Roman" w:hAnsi="Times New Roman" w:cs="Times New Roman"/>
          <w:sz w:val="28"/>
          <w:szCs w:val="28"/>
        </w:rPr>
        <w:t xml:space="preserve"> оснащения объектов защиты </w:t>
      </w:r>
    </w:p>
    <w:p w:rsidR="00BD59F3" w:rsidRPr="00BD59F3" w:rsidRDefault="00BD59F3" w:rsidP="00BD5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D59F3">
        <w:rPr>
          <w:rFonts w:ascii="Times New Roman" w:hAnsi="Times New Roman" w:cs="Times New Roman"/>
          <w:sz w:val="28"/>
          <w:szCs w:val="28"/>
        </w:rPr>
        <w:t>истемами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9F3">
        <w:rPr>
          <w:rFonts w:ascii="Times New Roman" w:hAnsi="Times New Roman" w:cs="Times New Roman"/>
          <w:sz w:val="28"/>
          <w:szCs w:val="28"/>
        </w:rPr>
        <w:t>противопожарной защиты</w:t>
      </w:r>
    </w:p>
    <w:p w:rsidR="00BD59F3" w:rsidRPr="00BD59F3" w:rsidRDefault="00BD59F3" w:rsidP="00BD59F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62C6" w:rsidRDefault="00DB7CFA" w:rsidP="00364DFD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1</w:t>
      </w:r>
      <w:r w:rsidR="00545C39" w:rsidRPr="00BD59F3">
        <w:rPr>
          <w:rFonts w:ascii="Times New Roman" w:hAnsi="Times New Roman" w:cs="Times New Roman"/>
          <w:sz w:val="28"/>
          <w:szCs w:val="28"/>
        </w:rPr>
        <w:t>. </w:t>
      </w:r>
      <w:r w:rsidR="00AE6909">
        <w:rPr>
          <w:rFonts w:ascii="Times New Roman" w:hAnsi="Times New Roman" w:cs="Times New Roman"/>
          <w:sz w:val="28"/>
          <w:szCs w:val="28"/>
        </w:rPr>
        <w:t xml:space="preserve">Настоящие Критерии содержат требования пожарной безопасности </w:t>
      </w:r>
      <w:r w:rsidR="000D0BC2">
        <w:rPr>
          <w:rFonts w:ascii="Times New Roman" w:hAnsi="Times New Roman" w:cs="Times New Roman"/>
          <w:sz w:val="28"/>
          <w:szCs w:val="28"/>
        </w:rPr>
        <w:t>к</w:t>
      </w:r>
      <w:r w:rsidR="00AE6909">
        <w:rPr>
          <w:rFonts w:ascii="Times New Roman" w:hAnsi="Times New Roman" w:cs="Times New Roman"/>
          <w:sz w:val="28"/>
          <w:szCs w:val="28"/>
        </w:rPr>
        <w:t xml:space="preserve"> о</w:t>
      </w:r>
      <w:r w:rsidR="00D662C6">
        <w:rPr>
          <w:rFonts w:ascii="Times New Roman" w:hAnsi="Times New Roman" w:cs="Times New Roman"/>
          <w:sz w:val="28"/>
          <w:szCs w:val="28"/>
        </w:rPr>
        <w:t>снащени</w:t>
      </w:r>
      <w:r w:rsidR="000D0BC2">
        <w:rPr>
          <w:rFonts w:ascii="Times New Roman" w:hAnsi="Times New Roman" w:cs="Times New Roman"/>
          <w:sz w:val="28"/>
          <w:szCs w:val="28"/>
        </w:rPr>
        <w:t>ю</w:t>
      </w:r>
      <w:r w:rsidR="00D662C6">
        <w:rPr>
          <w:rFonts w:ascii="Times New Roman" w:hAnsi="Times New Roman" w:cs="Times New Roman"/>
          <w:sz w:val="28"/>
          <w:szCs w:val="28"/>
        </w:rPr>
        <w:t xml:space="preserve"> зданий, сооружений, помещений, оборудования (далее – объекты защиты) </w:t>
      </w:r>
      <w:r w:rsidR="00D662C6" w:rsidRPr="00BD59F3">
        <w:rPr>
          <w:rFonts w:ascii="Times New Roman" w:hAnsi="Times New Roman" w:cs="Times New Roman"/>
          <w:sz w:val="28"/>
          <w:szCs w:val="28"/>
        </w:rPr>
        <w:t>автоматическими установками пожаротушения</w:t>
      </w:r>
      <w:r w:rsidR="00D662C6">
        <w:rPr>
          <w:rFonts w:ascii="Times New Roman" w:hAnsi="Times New Roman" w:cs="Times New Roman"/>
          <w:sz w:val="28"/>
          <w:szCs w:val="28"/>
        </w:rPr>
        <w:t xml:space="preserve">, </w:t>
      </w:r>
      <w:r w:rsidR="00D662C6" w:rsidRPr="00BD59F3">
        <w:rPr>
          <w:rFonts w:ascii="Times New Roman" w:hAnsi="Times New Roman" w:cs="Times New Roman"/>
          <w:sz w:val="28"/>
          <w:szCs w:val="28"/>
        </w:rPr>
        <w:t>системой пожарной сигнализации</w:t>
      </w:r>
      <w:r w:rsidR="00D662C6">
        <w:rPr>
          <w:rFonts w:ascii="Times New Roman" w:hAnsi="Times New Roman" w:cs="Times New Roman"/>
          <w:sz w:val="28"/>
          <w:szCs w:val="28"/>
        </w:rPr>
        <w:t xml:space="preserve">, </w:t>
      </w:r>
      <w:r w:rsidR="00D662C6" w:rsidRPr="004E49DA">
        <w:rPr>
          <w:rFonts w:ascii="Times New Roman" w:hAnsi="Times New Roman" w:cs="Times New Roman"/>
          <w:sz w:val="28"/>
          <w:szCs w:val="28"/>
        </w:rPr>
        <w:t>систем</w:t>
      </w:r>
      <w:r w:rsidR="00D662C6">
        <w:rPr>
          <w:rFonts w:ascii="Times New Roman" w:hAnsi="Times New Roman" w:cs="Times New Roman"/>
          <w:sz w:val="28"/>
          <w:szCs w:val="28"/>
        </w:rPr>
        <w:t>ой</w:t>
      </w:r>
      <w:r w:rsidR="00D662C6" w:rsidRPr="004E49DA">
        <w:rPr>
          <w:rFonts w:ascii="Times New Roman" w:hAnsi="Times New Roman" w:cs="Times New Roman"/>
          <w:sz w:val="28"/>
          <w:szCs w:val="28"/>
        </w:rPr>
        <w:t xml:space="preserve"> оповещения и управления эвакуацией людей при пожаре</w:t>
      </w:r>
      <w:r w:rsidR="00D662C6" w:rsidRPr="00D662C6">
        <w:rPr>
          <w:rFonts w:ascii="Times New Roman" w:hAnsi="Times New Roman" w:cs="Times New Roman"/>
          <w:sz w:val="28"/>
          <w:szCs w:val="28"/>
        </w:rPr>
        <w:t xml:space="preserve">, которые были введены в эксплуатацию либо проектная </w:t>
      </w:r>
      <w:proofErr w:type="gramStart"/>
      <w:r w:rsidR="00D662C6" w:rsidRPr="00D662C6">
        <w:rPr>
          <w:rFonts w:ascii="Times New Roman" w:hAnsi="Times New Roman" w:cs="Times New Roman"/>
          <w:sz w:val="28"/>
          <w:szCs w:val="28"/>
        </w:rPr>
        <w:t>документация</w:t>
      </w:r>
      <w:proofErr w:type="gramEnd"/>
      <w:r w:rsidR="00D662C6" w:rsidRPr="00D662C6">
        <w:rPr>
          <w:rFonts w:ascii="Times New Roman" w:hAnsi="Times New Roman" w:cs="Times New Roman"/>
          <w:sz w:val="28"/>
          <w:szCs w:val="28"/>
        </w:rPr>
        <w:t xml:space="preserve"> на которые была направлена на экспертизу до дня вступления в силу соответствующих положений </w:t>
      </w:r>
      <w:r w:rsidR="000D0BC2" w:rsidRPr="000F14E4">
        <w:rPr>
          <w:rFonts w:ascii="Times New Roman" w:hAnsi="Times New Roman" w:cs="Times New Roman"/>
          <w:sz w:val="28"/>
          <w:szCs w:val="28"/>
        </w:rPr>
        <w:t>Федеральн</w:t>
      </w:r>
      <w:r w:rsidR="000D0BC2">
        <w:rPr>
          <w:rFonts w:ascii="Times New Roman" w:hAnsi="Times New Roman" w:cs="Times New Roman"/>
          <w:sz w:val="28"/>
          <w:szCs w:val="28"/>
        </w:rPr>
        <w:t>ого</w:t>
      </w:r>
      <w:r w:rsidR="000D0BC2" w:rsidRPr="000F14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D0BC2">
        <w:rPr>
          <w:rFonts w:ascii="Times New Roman" w:hAnsi="Times New Roman" w:cs="Times New Roman"/>
          <w:sz w:val="28"/>
          <w:szCs w:val="28"/>
        </w:rPr>
        <w:t>а</w:t>
      </w:r>
      <w:r w:rsidR="000D0BC2" w:rsidRPr="000F14E4">
        <w:rPr>
          <w:rFonts w:ascii="Times New Roman" w:hAnsi="Times New Roman" w:cs="Times New Roman"/>
          <w:sz w:val="28"/>
          <w:szCs w:val="28"/>
        </w:rPr>
        <w:t xml:space="preserve"> </w:t>
      </w:r>
      <w:r w:rsidR="000D0BC2">
        <w:rPr>
          <w:rFonts w:ascii="Times New Roman" w:hAnsi="Times New Roman" w:cs="Times New Roman"/>
          <w:sz w:val="28"/>
          <w:szCs w:val="28"/>
        </w:rPr>
        <w:t>«</w:t>
      </w:r>
      <w:r w:rsidR="000D0BC2" w:rsidRPr="000F14E4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0D0BC2">
        <w:rPr>
          <w:rFonts w:ascii="Times New Roman" w:hAnsi="Times New Roman" w:cs="Times New Roman"/>
          <w:sz w:val="28"/>
          <w:szCs w:val="28"/>
        </w:rPr>
        <w:t>».</w:t>
      </w:r>
    </w:p>
    <w:p w:rsidR="00E11D98" w:rsidRDefault="00E11D98" w:rsidP="00364DFD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</w:t>
      </w:r>
      <w:r w:rsidRPr="00E11D98">
        <w:rPr>
          <w:rFonts w:ascii="Times New Roman" w:hAnsi="Times New Roman" w:cs="Times New Roman"/>
          <w:sz w:val="28"/>
          <w:szCs w:val="28"/>
        </w:rPr>
        <w:t xml:space="preserve"> отношении объектов защиты, на которых были проведены капитальный ремонт, реконструкция или техническое перевооружение, </w:t>
      </w:r>
      <w:r>
        <w:rPr>
          <w:rFonts w:ascii="Times New Roman" w:hAnsi="Times New Roman" w:cs="Times New Roman"/>
          <w:sz w:val="28"/>
          <w:szCs w:val="28"/>
        </w:rPr>
        <w:t xml:space="preserve">применяются </w:t>
      </w:r>
      <w:r w:rsidRPr="00E11D98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0F14E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F14E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F1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F14E4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1D98">
        <w:rPr>
          <w:rFonts w:ascii="Times New Roman" w:hAnsi="Times New Roman" w:cs="Times New Roman"/>
          <w:sz w:val="28"/>
          <w:szCs w:val="28"/>
        </w:rPr>
        <w:t xml:space="preserve"> в части, соответствующей объему работ по капитальному ремонту, реконструкции или техническому перевооружению.</w:t>
      </w:r>
    </w:p>
    <w:p w:rsidR="00BD59F3" w:rsidRDefault="00E11D98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0BC2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9652E" w:rsidRPr="00BD59F3">
        <w:rPr>
          <w:rFonts w:ascii="Times New Roman" w:hAnsi="Times New Roman" w:cs="Times New Roman"/>
          <w:sz w:val="28"/>
          <w:szCs w:val="28"/>
        </w:rPr>
        <w:t>При определении необходимости</w:t>
      </w:r>
      <w:r w:rsidR="001B3469" w:rsidRPr="00BD59F3">
        <w:rPr>
          <w:rFonts w:ascii="Times New Roman" w:hAnsi="Times New Roman" w:cs="Times New Roman"/>
          <w:sz w:val="28"/>
          <w:szCs w:val="28"/>
        </w:rPr>
        <w:t xml:space="preserve"> </w:t>
      </w:r>
      <w:r w:rsidR="004E49DA">
        <w:rPr>
          <w:rFonts w:ascii="Times New Roman" w:hAnsi="Times New Roman" w:cs="Times New Roman"/>
          <w:sz w:val="28"/>
          <w:szCs w:val="28"/>
        </w:rPr>
        <w:t>оснащения</w:t>
      </w:r>
      <w:r w:rsidR="0099652E" w:rsidRPr="00BD59F3">
        <w:rPr>
          <w:rFonts w:ascii="Times New Roman" w:hAnsi="Times New Roman" w:cs="Times New Roman"/>
          <w:sz w:val="28"/>
          <w:szCs w:val="28"/>
        </w:rPr>
        <w:t xml:space="preserve"> </w:t>
      </w:r>
      <w:r w:rsidR="001B3469" w:rsidRPr="00BD59F3">
        <w:rPr>
          <w:rFonts w:ascii="Times New Roman" w:hAnsi="Times New Roman" w:cs="Times New Roman"/>
          <w:sz w:val="28"/>
          <w:szCs w:val="28"/>
        </w:rPr>
        <w:t>здани</w:t>
      </w:r>
      <w:r w:rsidR="00DD3D72" w:rsidRPr="00BD59F3">
        <w:rPr>
          <w:rFonts w:ascii="Times New Roman" w:hAnsi="Times New Roman" w:cs="Times New Roman"/>
          <w:sz w:val="28"/>
          <w:szCs w:val="28"/>
        </w:rPr>
        <w:t xml:space="preserve">я и его отдельных помещений </w:t>
      </w:r>
      <w:r w:rsidR="0099652E" w:rsidRPr="00BD59F3">
        <w:rPr>
          <w:rFonts w:ascii="Times New Roman" w:hAnsi="Times New Roman" w:cs="Times New Roman"/>
          <w:sz w:val="28"/>
          <w:szCs w:val="28"/>
        </w:rPr>
        <w:t>автоматическими установками пожаротушения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АУП)</w:t>
      </w:r>
      <w:r w:rsidR="00364DFD">
        <w:rPr>
          <w:rFonts w:ascii="Times New Roman" w:hAnsi="Times New Roman" w:cs="Times New Roman"/>
          <w:sz w:val="28"/>
          <w:szCs w:val="28"/>
        </w:rPr>
        <w:t xml:space="preserve"> </w:t>
      </w:r>
      <w:r w:rsidR="0099652E" w:rsidRPr="00BD59F3">
        <w:rPr>
          <w:rFonts w:ascii="Times New Roman" w:hAnsi="Times New Roman" w:cs="Times New Roman"/>
          <w:sz w:val="28"/>
          <w:szCs w:val="28"/>
        </w:rPr>
        <w:t>и</w:t>
      </w:r>
      <w:r w:rsidR="00930D9A" w:rsidRPr="00BD59F3">
        <w:rPr>
          <w:rFonts w:ascii="Times New Roman" w:hAnsi="Times New Roman" w:cs="Times New Roman"/>
          <w:sz w:val="28"/>
          <w:szCs w:val="28"/>
        </w:rPr>
        <w:t xml:space="preserve"> (или)</w:t>
      </w:r>
      <w:r w:rsidR="0099652E" w:rsidRPr="00BD59F3">
        <w:rPr>
          <w:rFonts w:ascii="Times New Roman" w:hAnsi="Times New Roman" w:cs="Times New Roman"/>
          <w:sz w:val="28"/>
          <w:szCs w:val="28"/>
        </w:rPr>
        <w:t xml:space="preserve"> системой пожарной сигнализации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СПС)</w:t>
      </w:r>
      <w:r w:rsidR="00364DFD">
        <w:rPr>
          <w:rFonts w:ascii="Times New Roman" w:hAnsi="Times New Roman" w:cs="Times New Roman"/>
          <w:sz w:val="28"/>
          <w:szCs w:val="28"/>
        </w:rPr>
        <w:t xml:space="preserve"> </w:t>
      </w:r>
      <w:r w:rsidR="001B3469" w:rsidRPr="00BD59F3">
        <w:rPr>
          <w:rFonts w:ascii="Times New Roman" w:hAnsi="Times New Roman" w:cs="Times New Roman"/>
          <w:sz w:val="28"/>
          <w:szCs w:val="28"/>
        </w:rPr>
        <w:t>следует в первую очередь определит</w:t>
      </w:r>
      <w:r w:rsidR="00F8392A" w:rsidRPr="00BD59F3">
        <w:rPr>
          <w:rFonts w:ascii="Times New Roman" w:hAnsi="Times New Roman" w:cs="Times New Roman"/>
          <w:sz w:val="28"/>
          <w:szCs w:val="28"/>
        </w:rPr>
        <w:t>ь</w:t>
      </w:r>
      <w:r w:rsidR="001B3469" w:rsidRPr="00BD59F3">
        <w:rPr>
          <w:rFonts w:ascii="Times New Roman" w:hAnsi="Times New Roman" w:cs="Times New Roman"/>
          <w:sz w:val="28"/>
          <w:szCs w:val="28"/>
        </w:rPr>
        <w:t xml:space="preserve"> необходимость защиты здания в целом (таблица 1), затем </w:t>
      </w:r>
      <w:r w:rsidR="00F8392A" w:rsidRPr="00BD59F3">
        <w:rPr>
          <w:rFonts w:ascii="Times New Roman" w:hAnsi="Times New Roman" w:cs="Times New Roman"/>
          <w:sz w:val="28"/>
          <w:szCs w:val="28"/>
        </w:rPr>
        <w:t>определить</w:t>
      </w:r>
      <w:r w:rsidR="001B3469" w:rsidRPr="00BD59F3">
        <w:rPr>
          <w:rFonts w:ascii="Times New Roman" w:hAnsi="Times New Roman" w:cs="Times New Roman"/>
          <w:sz w:val="28"/>
          <w:szCs w:val="28"/>
        </w:rPr>
        <w:t xml:space="preserve"> необходимость защиты каждого</w:t>
      </w:r>
      <w:r w:rsidR="00DD3D72" w:rsidRPr="00BD59F3">
        <w:rPr>
          <w:rFonts w:ascii="Times New Roman" w:hAnsi="Times New Roman" w:cs="Times New Roman"/>
          <w:sz w:val="28"/>
          <w:szCs w:val="28"/>
        </w:rPr>
        <w:t xml:space="preserve"> сооружения (таблица 2) и</w:t>
      </w:r>
      <w:r w:rsidR="001B3469" w:rsidRPr="00BD59F3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DD3D72" w:rsidRPr="00BD59F3">
        <w:rPr>
          <w:rFonts w:ascii="Times New Roman" w:hAnsi="Times New Roman" w:cs="Times New Roman"/>
          <w:sz w:val="28"/>
          <w:szCs w:val="28"/>
        </w:rPr>
        <w:t xml:space="preserve"> (таблица 3)</w:t>
      </w:r>
      <w:r w:rsidR="001B3469" w:rsidRPr="00BD59F3">
        <w:rPr>
          <w:rFonts w:ascii="Times New Roman" w:hAnsi="Times New Roman" w:cs="Times New Roman"/>
          <w:sz w:val="28"/>
          <w:szCs w:val="28"/>
        </w:rPr>
        <w:t>, входящ</w:t>
      </w:r>
      <w:r w:rsidR="00DD3D72" w:rsidRPr="00BD59F3">
        <w:rPr>
          <w:rFonts w:ascii="Times New Roman" w:hAnsi="Times New Roman" w:cs="Times New Roman"/>
          <w:sz w:val="28"/>
          <w:szCs w:val="28"/>
        </w:rPr>
        <w:t>их</w:t>
      </w:r>
      <w:r w:rsidR="001B3469" w:rsidRPr="00BD59F3">
        <w:rPr>
          <w:rFonts w:ascii="Times New Roman" w:hAnsi="Times New Roman" w:cs="Times New Roman"/>
          <w:sz w:val="28"/>
          <w:szCs w:val="28"/>
        </w:rPr>
        <w:t xml:space="preserve"> в состав здания</w:t>
      </w:r>
      <w:r w:rsidR="004B0C89" w:rsidRPr="00BD59F3">
        <w:rPr>
          <w:rFonts w:ascii="Times New Roman" w:hAnsi="Times New Roman" w:cs="Times New Roman"/>
          <w:sz w:val="28"/>
          <w:szCs w:val="28"/>
        </w:rPr>
        <w:t>,</w:t>
      </w:r>
      <w:r w:rsidR="00F8392A" w:rsidRPr="00BD59F3">
        <w:rPr>
          <w:rFonts w:ascii="Times New Roman" w:hAnsi="Times New Roman" w:cs="Times New Roman"/>
          <w:sz w:val="28"/>
          <w:szCs w:val="28"/>
        </w:rPr>
        <w:t xml:space="preserve"> и в заключении определить необходимость</w:t>
      </w:r>
      <w:r w:rsidR="001B3469" w:rsidRPr="00BD59F3">
        <w:rPr>
          <w:rFonts w:ascii="Times New Roman" w:hAnsi="Times New Roman" w:cs="Times New Roman"/>
          <w:sz w:val="28"/>
          <w:szCs w:val="28"/>
        </w:rPr>
        <w:t xml:space="preserve"> защиты оборудования</w:t>
      </w:r>
      <w:r w:rsidR="00DD3D72" w:rsidRPr="00BD59F3">
        <w:rPr>
          <w:rFonts w:ascii="Times New Roman" w:hAnsi="Times New Roman" w:cs="Times New Roman"/>
          <w:sz w:val="28"/>
          <w:szCs w:val="28"/>
        </w:rPr>
        <w:t>, находящегося в</w:t>
      </w:r>
      <w:r w:rsidR="001B3469" w:rsidRPr="00BD59F3">
        <w:rPr>
          <w:rFonts w:ascii="Times New Roman" w:hAnsi="Times New Roman" w:cs="Times New Roman"/>
          <w:sz w:val="28"/>
          <w:szCs w:val="28"/>
        </w:rPr>
        <w:t xml:space="preserve"> </w:t>
      </w:r>
      <w:r w:rsidR="00DD3D72" w:rsidRPr="00BD59F3">
        <w:rPr>
          <w:rFonts w:ascii="Times New Roman" w:hAnsi="Times New Roman" w:cs="Times New Roman"/>
          <w:sz w:val="28"/>
          <w:szCs w:val="28"/>
        </w:rPr>
        <w:t>помещениях</w:t>
      </w:r>
      <w:r w:rsidR="00930D9A" w:rsidRPr="00BD59F3">
        <w:rPr>
          <w:rFonts w:ascii="Times New Roman" w:hAnsi="Times New Roman" w:cs="Times New Roman"/>
          <w:sz w:val="28"/>
          <w:szCs w:val="28"/>
        </w:rPr>
        <w:t xml:space="preserve"> здания</w:t>
      </w:r>
      <w:proofErr w:type="gramEnd"/>
      <w:r w:rsidR="001B3469" w:rsidRPr="00BD59F3">
        <w:rPr>
          <w:rFonts w:ascii="Times New Roman" w:hAnsi="Times New Roman" w:cs="Times New Roman"/>
          <w:sz w:val="28"/>
          <w:szCs w:val="28"/>
        </w:rPr>
        <w:t xml:space="preserve"> (таблица 4).</w:t>
      </w:r>
    </w:p>
    <w:p w:rsidR="004E49DA" w:rsidRDefault="00E11D98" w:rsidP="00AB4B07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0BC2">
        <w:rPr>
          <w:rFonts w:ascii="Times New Roman" w:hAnsi="Times New Roman" w:cs="Times New Roman"/>
          <w:sz w:val="28"/>
          <w:szCs w:val="28"/>
        </w:rPr>
        <w:t>. </w:t>
      </w:r>
      <w:r w:rsidR="004E49DA" w:rsidRPr="004E49DA">
        <w:rPr>
          <w:rFonts w:ascii="Times New Roman" w:hAnsi="Times New Roman" w:cs="Times New Roman"/>
          <w:sz w:val="28"/>
          <w:szCs w:val="28"/>
        </w:rPr>
        <w:t xml:space="preserve">Здания, сооружения </w:t>
      </w:r>
      <w:r w:rsidR="004E49DA">
        <w:rPr>
          <w:rFonts w:ascii="Times New Roman" w:hAnsi="Times New Roman" w:cs="Times New Roman"/>
          <w:sz w:val="28"/>
          <w:szCs w:val="28"/>
        </w:rPr>
        <w:t>оснащаются</w:t>
      </w:r>
      <w:r w:rsidR="004E49DA" w:rsidRPr="00BD59F3">
        <w:rPr>
          <w:rFonts w:ascii="Times New Roman" w:hAnsi="Times New Roman" w:cs="Times New Roman"/>
          <w:sz w:val="28"/>
          <w:szCs w:val="28"/>
        </w:rPr>
        <w:t xml:space="preserve"> </w:t>
      </w:r>
      <w:r w:rsidR="004E49DA" w:rsidRPr="004E49DA">
        <w:rPr>
          <w:rFonts w:ascii="Times New Roman" w:hAnsi="Times New Roman" w:cs="Times New Roman"/>
          <w:sz w:val="28"/>
          <w:szCs w:val="28"/>
        </w:rPr>
        <w:t>систем</w:t>
      </w:r>
      <w:r w:rsidR="004E49DA">
        <w:rPr>
          <w:rFonts w:ascii="Times New Roman" w:hAnsi="Times New Roman" w:cs="Times New Roman"/>
          <w:sz w:val="28"/>
          <w:szCs w:val="28"/>
        </w:rPr>
        <w:t>ой</w:t>
      </w:r>
      <w:r w:rsidR="004E49DA" w:rsidRPr="004E49DA">
        <w:rPr>
          <w:rFonts w:ascii="Times New Roman" w:hAnsi="Times New Roman" w:cs="Times New Roman"/>
          <w:sz w:val="28"/>
          <w:szCs w:val="28"/>
        </w:rPr>
        <w:t xml:space="preserve"> оповещения и управления эвакуацией людей при пожаре</w:t>
      </w:r>
      <w:r w:rsidR="00AB4B07">
        <w:rPr>
          <w:rFonts w:ascii="Times New Roman" w:hAnsi="Times New Roman" w:cs="Times New Roman"/>
          <w:sz w:val="28"/>
          <w:szCs w:val="28"/>
        </w:rPr>
        <w:t xml:space="preserve"> (далее – СОУЭ)</w:t>
      </w:r>
      <w:r w:rsidR="00364DFD">
        <w:rPr>
          <w:rFonts w:ascii="Times New Roman" w:hAnsi="Times New Roman" w:cs="Times New Roman"/>
          <w:sz w:val="28"/>
          <w:szCs w:val="28"/>
        </w:rPr>
        <w:t xml:space="preserve"> </w:t>
      </w:r>
      <w:r w:rsidR="004E49DA">
        <w:rPr>
          <w:rFonts w:ascii="Times New Roman" w:hAnsi="Times New Roman" w:cs="Times New Roman"/>
          <w:sz w:val="28"/>
          <w:szCs w:val="28"/>
        </w:rPr>
        <w:t>в соответствии с таблицей 5.</w:t>
      </w:r>
    </w:p>
    <w:p w:rsidR="00E11D98" w:rsidRDefault="00E11D98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5C39" w:rsidRPr="00BD59F3">
        <w:rPr>
          <w:rFonts w:ascii="Times New Roman" w:hAnsi="Times New Roman" w:cs="Times New Roman"/>
          <w:sz w:val="28"/>
          <w:szCs w:val="28"/>
        </w:rPr>
        <w:t>.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 Под зданием понимается </w:t>
      </w:r>
      <w:r w:rsidR="004A47FD" w:rsidRPr="00BD59F3">
        <w:rPr>
          <w:rFonts w:ascii="Times New Roman" w:hAnsi="Times New Roman" w:cs="Times New Roman"/>
          <w:sz w:val="28"/>
          <w:szCs w:val="28"/>
        </w:rPr>
        <w:t>здани</w:t>
      </w:r>
      <w:r w:rsidR="00D07B02" w:rsidRPr="00BD59F3">
        <w:rPr>
          <w:rFonts w:ascii="Times New Roman" w:hAnsi="Times New Roman" w:cs="Times New Roman"/>
          <w:sz w:val="28"/>
          <w:szCs w:val="28"/>
        </w:rPr>
        <w:t>е в целом</w:t>
      </w:r>
      <w:r w:rsidR="004A47FD" w:rsidRPr="00BD59F3">
        <w:rPr>
          <w:rFonts w:ascii="Times New Roman" w:hAnsi="Times New Roman" w:cs="Times New Roman"/>
          <w:sz w:val="28"/>
          <w:szCs w:val="28"/>
        </w:rPr>
        <w:t xml:space="preserve"> </w:t>
      </w:r>
      <w:r w:rsidR="00D07B02" w:rsidRPr="00BD59F3">
        <w:rPr>
          <w:rFonts w:ascii="Times New Roman" w:hAnsi="Times New Roman" w:cs="Times New Roman"/>
          <w:sz w:val="28"/>
          <w:szCs w:val="28"/>
        </w:rPr>
        <w:t>или</w:t>
      </w:r>
      <w:r w:rsidR="004A47FD" w:rsidRPr="00BD59F3">
        <w:rPr>
          <w:rFonts w:ascii="Times New Roman" w:hAnsi="Times New Roman" w:cs="Times New Roman"/>
          <w:sz w:val="28"/>
          <w:szCs w:val="28"/>
        </w:rPr>
        <w:t xml:space="preserve"> пожарный отсек, </w:t>
      </w:r>
      <w:r w:rsidR="00F850E7" w:rsidRPr="00BD59F3">
        <w:rPr>
          <w:rFonts w:ascii="Times New Roman" w:hAnsi="Times New Roman" w:cs="Times New Roman"/>
          <w:sz w:val="28"/>
          <w:szCs w:val="28"/>
        </w:rPr>
        <w:t>вы</w:t>
      </w:r>
      <w:r w:rsidR="004564FD" w:rsidRPr="00BD59F3">
        <w:rPr>
          <w:rFonts w:ascii="Times New Roman" w:hAnsi="Times New Roman" w:cs="Times New Roman"/>
          <w:sz w:val="28"/>
          <w:szCs w:val="28"/>
        </w:rPr>
        <w:t xml:space="preserve">деленный от остальной части здания </w:t>
      </w:r>
      <w:r w:rsidR="004A47FD" w:rsidRPr="00BD59F3">
        <w:rPr>
          <w:rFonts w:ascii="Times New Roman" w:hAnsi="Times New Roman" w:cs="Times New Roman"/>
          <w:sz w:val="28"/>
          <w:szCs w:val="28"/>
        </w:rPr>
        <w:t xml:space="preserve">противопожарными стенами 1-го типа. </w:t>
      </w:r>
      <w:r w:rsidR="004B05AB" w:rsidRPr="00BD59F3">
        <w:rPr>
          <w:rFonts w:ascii="Times New Roman" w:hAnsi="Times New Roman" w:cs="Times New Roman"/>
          <w:sz w:val="28"/>
          <w:szCs w:val="28"/>
        </w:rPr>
        <w:t xml:space="preserve">Для зданий, имеющих </w:t>
      </w:r>
      <w:proofErr w:type="gramStart"/>
      <w:r w:rsidR="004B05AB" w:rsidRPr="00BD59F3">
        <w:rPr>
          <w:rFonts w:ascii="Times New Roman" w:hAnsi="Times New Roman" w:cs="Times New Roman"/>
          <w:sz w:val="28"/>
          <w:szCs w:val="28"/>
        </w:rPr>
        <w:t>подземную</w:t>
      </w:r>
      <w:proofErr w:type="gramEnd"/>
      <w:r w:rsidR="004B05AB" w:rsidRPr="00BD59F3">
        <w:rPr>
          <w:rFonts w:ascii="Times New Roman" w:hAnsi="Times New Roman" w:cs="Times New Roman"/>
          <w:sz w:val="28"/>
          <w:szCs w:val="28"/>
        </w:rPr>
        <w:t xml:space="preserve"> и надземную части, выделенные в самостоятельные пожарные отсеки</w:t>
      </w:r>
      <w:r w:rsidR="007C2DA7" w:rsidRPr="00BD59F3">
        <w:rPr>
          <w:rFonts w:ascii="Times New Roman" w:hAnsi="Times New Roman" w:cs="Times New Roman"/>
          <w:sz w:val="28"/>
          <w:szCs w:val="28"/>
        </w:rPr>
        <w:t xml:space="preserve"> с обособленными эвакуационными выходами</w:t>
      </w:r>
      <w:r w:rsidR="004B05AB" w:rsidRPr="00BD59F3">
        <w:rPr>
          <w:rFonts w:ascii="Times New Roman" w:hAnsi="Times New Roman" w:cs="Times New Roman"/>
          <w:sz w:val="28"/>
          <w:szCs w:val="28"/>
        </w:rPr>
        <w:t>, указанные части (надземную и подземную) допускается рассматривать как отдельные здания.</w:t>
      </w:r>
      <w:r w:rsidR="00C177AA" w:rsidRPr="00BD59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999" w:rsidRPr="00BD59F3" w:rsidRDefault="00042999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 xml:space="preserve">Под нормативным показателем площади помещения в </w:t>
      </w:r>
      <w:r w:rsidR="001935FB" w:rsidRPr="00BD59F3">
        <w:rPr>
          <w:rFonts w:ascii="Times New Roman" w:hAnsi="Times New Roman" w:cs="Times New Roman"/>
          <w:sz w:val="28"/>
          <w:szCs w:val="28"/>
        </w:rPr>
        <w:t>таблице 3</w:t>
      </w:r>
      <w:r w:rsidRPr="00BD59F3">
        <w:rPr>
          <w:rFonts w:ascii="Times New Roman" w:hAnsi="Times New Roman" w:cs="Times New Roman"/>
          <w:sz w:val="28"/>
          <w:szCs w:val="28"/>
        </w:rPr>
        <w:t xml:space="preserve"> понимается площадь части здания или сооружения, выделенная ограждающими конструкциями, отнесенными к противопожарным преградам с пределом огнестойкости: перегородки </w:t>
      </w:r>
      <w:r w:rsidR="00545C39" w:rsidRPr="00BD59F3">
        <w:rPr>
          <w:rFonts w:ascii="Times New Roman" w:hAnsi="Times New Roman" w:cs="Times New Roman"/>
          <w:sz w:val="28"/>
          <w:szCs w:val="28"/>
        </w:rPr>
        <w:t>–</w:t>
      </w:r>
      <w:r w:rsidRPr="00BD59F3">
        <w:rPr>
          <w:rFonts w:ascii="Times New Roman" w:hAnsi="Times New Roman" w:cs="Times New Roman"/>
          <w:sz w:val="28"/>
          <w:szCs w:val="28"/>
        </w:rPr>
        <w:t xml:space="preserve"> не менее EI 45, стены и перекрытия </w:t>
      </w:r>
      <w:r w:rsidR="00545C39" w:rsidRPr="00BD59F3">
        <w:rPr>
          <w:rFonts w:ascii="Times New Roman" w:hAnsi="Times New Roman" w:cs="Times New Roman"/>
          <w:sz w:val="28"/>
          <w:szCs w:val="28"/>
        </w:rPr>
        <w:t>–</w:t>
      </w:r>
      <w:r w:rsidRPr="00BD59F3">
        <w:rPr>
          <w:rFonts w:ascii="Times New Roman" w:hAnsi="Times New Roman" w:cs="Times New Roman"/>
          <w:sz w:val="28"/>
          <w:szCs w:val="28"/>
        </w:rPr>
        <w:t xml:space="preserve"> не менее REI 45. Для зданий и сооружений, в составе которых отсутствуют части (помещения), выделенные ограждающими конструкциями с указанным пределом огнестойкости, под нормативным показателем площади помещения в </w:t>
      </w:r>
      <w:r w:rsidR="001935FB" w:rsidRPr="00BD59F3">
        <w:rPr>
          <w:rFonts w:ascii="Times New Roman" w:hAnsi="Times New Roman" w:cs="Times New Roman"/>
          <w:sz w:val="28"/>
          <w:szCs w:val="28"/>
        </w:rPr>
        <w:t>таблице 3</w:t>
      </w:r>
      <w:r w:rsidRPr="00BD59F3">
        <w:rPr>
          <w:rFonts w:ascii="Times New Roman" w:hAnsi="Times New Roman" w:cs="Times New Roman"/>
          <w:sz w:val="28"/>
          <w:szCs w:val="28"/>
        </w:rPr>
        <w:t xml:space="preserve"> понимается площадь, выделенная наружными ограждающими конструкциями здания или сооружения.</w:t>
      </w:r>
    </w:p>
    <w:p w:rsidR="00042999" w:rsidRPr="00BD59F3" w:rsidRDefault="00E11D98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45C39" w:rsidRPr="00BD59F3">
        <w:rPr>
          <w:rFonts w:ascii="Times New Roman" w:hAnsi="Times New Roman" w:cs="Times New Roman"/>
          <w:sz w:val="28"/>
          <w:szCs w:val="28"/>
        </w:rPr>
        <w:t>.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 В зданиях и сооружениях, указанных в </w:t>
      </w:r>
      <w:r w:rsidR="004E49DA">
        <w:rPr>
          <w:rFonts w:ascii="Times New Roman" w:hAnsi="Times New Roman" w:cs="Times New Roman"/>
          <w:sz w:val="28"/>
          <w:szCs w:val="28"/>
        </w:rPr>
        <w:t>таблицах 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E49DA">
        <w:rPr>
          <w:rFonts w:ascii="Times New Roman" w:hAnsi="Times New Roman" w:cs="Times New Roman"/>
          <w:sz w:val="28"/>
          <w:szCs w:val="28"/>
        </w:rPr>
        <w:t>4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, следует защищать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="001275AF">
        <w:rPr>
          <w:rFonts w:ascii="Times New Roman" w:hAnsi="Times New Roman" w:cs="Times New Roman"/>
          <w:sz w:val="28"/>
          <w:szCs w:val="28"/>
        </w:rPr>
        <w:t xml:space="preserve"> </w:t>
      </w:r>
      <w:r w:rsidR="001275AF" w:rsidRPr="00BD59F3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6674A0">
        <w:rPr>
          <w:rFonts w:ascii="Times New Roman" w:hAnsi="Times New Roman" w:cs="Times New Roman"/>
          <w:sz w:val="28"/>
          <w:szCs w:val="28"/>
        </w:rPr>
        <w:t>СПС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 все помещения независимо от площади, кроме помещений:</w:t>
      </w:r>
    </w:p>
    <w:p w:rsidR="00042999" w:rsidRPr="00BD59F3" w:rsidRDefault="00042999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59F3">
        <w:rPr>
          <w:rFonts w:ascii="Times New Roman" w:hAnsi="Times New Roman" w:cs="Times New Roman"/>
          <w:spacing w:val="-4"/>
          <w:sz w:val="28"/>
          <w:szCs w:val="28"/>
        </w:rPr>
        <w:t>с мо</w:t>
      </w:r>
      <w:r w:rsidR="00C708CA" w:rsidRPr="00BD59F3">
        <w:rPr>
          <w:rFonts w:ascii="Times New Roman" w:hAnsi="Times New Roman" w:cs="Times New Roman"/>
          <w:spacing w:val="-4"/>
          <w:sz w:val="28"/>
          <w:szCs w:val="28"/>
        </w:rPr>
        <w:t xml:space="preserve">крыми процессами, </w:t>
      </w:r>
      <w:r w:rsidRPr="00BD59F3">
        <w:rPr>
          <w:rFonts w:ascii="Times New Roman" w:hAnsi="Times New Roman" w:cs="Times New Roman"/>
          <w:spacing w:val="-4"/>
          <w:sz w:val="28"/>
          <w:szCs w:val="28"/>
        </w:rPr>
        <w:t>душевы</w:t>
      </w:r>
      <w:r w:rsidR="00C708CA" w:rsidRPr="00BD59F3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Pr="00BD59F3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4564FD" w:rsidRPr="00BD59F3">
        <w:rPr>
          <w:rFonts w:ascii="Times New Roman" w:hAnsi="Times New Roman" w:cs="Times New Roman"/>
          <w:spacing w:val="-4"/>
          <w:sz w:val="28"/>
          <w:szCs w:val="28"/>
        </w:rPr>
        <w:t xml:space="preserve">плавательных бассейнов, </w:t>
      </w:r>
      <w:r w:rsidRPr="00BD59F3">
        <w:rPr>
          <w:rFonts w:ascii="Times New Roman" w:hAnsi="Times New Roman" w:cs="Times New Roman"/>
          <w:spacing w:val="-4"/>
          <w:sz w:val="28"/>
          <w:szCs w:val="28"/>
        </w:rPr>
        <w:t>санузл</w:t>
      </w:r>
      <w:r w:rsidR="00C708CA" w:rsidRPr="00BD59F3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Pr="00BD59F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A4459C" w:rsidRPr="00A4459C">
        <w:t xml:space="preserve"> </w:t>
      </w:r>
      <w:r w:rsidR="00A4459C" w:rsidRPr="00A4459C">
        <w:rPr>
          <w:rFonts w:ascii="Times New Roman" w:hAnsi="Times New Roman" w:cs="Times New Roman"/>
          <w:spacing w:val="-4"/>
          <w:sz w:val="28"/>
          <w:szCs w:val="28"/>
        </w:rPr>
        <w:t>охлаждаемы</w:t>
      </w:r>
      <w:r w:rsidR="00A4459C">
        <w:rPr>
          <w:rFonts w:ascii="Times New Roman" w:hAnsi="Times New Roman" w:cs="Times New Roman"/>
          <w:spacing w:val="-4"/>
          <w:sz w:val="28"/>
          <w:szCs w:val="28"/>
        </w:rPr>
        <w:t>х камер,</w:t>
      </w:r>
      <w:r w:rsidRPr="00BD59F3">
        <w:rPr>
          <w:rFonts w:ascii="Times New Roman" w:hAnsi="Times New Roman" w:cs="Times New Roman"/>
          <w:spacing w:val="-4"/>
          <w:sz w:val="28"/>
          <w:szCs w:val="28"/>
        </w:rPr>
        <w:t xml:space="preserve"> мой</w:t>
      </w:r>
      <w:r w:rsidR="00C708CA" w:rsidRPr="00BD59F3">
        <w:rPr>
          <w:rFonts w:ascii="Times New Roman" w:hAnsi="Times New Roman" w:cs="Times New Roman"/>
          <w:spacing w:val="-4"/>
          <w:sz w:val="28"/>
          <w:szCs w:val="28"/>
        </w:rPr>
        <w:t>ки</w:t>
      </w:r>
      <w:r w:rsidRPr="00BD59F3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042999" w:rsidRPr="00BD59F3" w:rsidRDefault="00042999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spellStart"/>
      <w:r w:rsidRPr="00BD59F3">
        <w:rPr>
          <w:rFonts w:ascii="Times New Roman" w:hAnsi="Times New Roman" w:cs="Times New Roman"/>
          <w:sz w:val="28"/>
          <w:szCs w:val="28"/>
        </w:rPr>
        <w:t>венткамер</w:t>
      </w:r>
      <w:proofErr w:type="spellEnd"/>
      <w:r w:rsidRPr="00BD59F3">
        <w:rPr>
          <w:rFonts w:ascii="Times New Roman" w:hAnsi="Times New Roman" w:cs="Times New Roman"/>
          <w:sz w:val="28"/>
          <w:szCs w:val="28"/>
        </w:rPr>
        <w:t xml:space="preserve"> (за исключением вытяжных, обслуживающих производственные помещения категории А или Б), насосных водоснабжения, бойлерных</w:t>
      </w:r>
      <w:r w:rsidR="00D90B93" w:rsidRPr="00BD59F3">
        <w:rPr>
          <w:rFonts w:ascii="Times New Roman" w:hAnsi="Times New Roman" w:cs="Times New Roman"/>
          <w:sz w:val="28"/>
          <w:szCs w:val="28"/>
        </w:rPr>
        <w:t>, тепловых пунктов</w:t>
      </w:r>
      <w:r w:rsidRPr="00BD59F3">
        <w:rPr>
          <w:rFonts w:ascii="Times New Roman" w:hAnsi="Times New Roman" w:cs="Times New Roman"/>
          <w:sz w:val="28"/>
          <w:szCs w:val="28"/>
        </w:rPr>
        <w:t>;</w:t>
      </w:r>
    </w:p>
    <w:p w:rsidR="00042999" w:rsidRPr="00BD59F3" w:rsidRDefault="00042999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категории В4</w:t>
      </w:r>
      <w:r w:rsidR="001275AF">
        <w:rPr>
          <w:rFonts w:ascii="Times New Roman" w:hAnsi="Times New Roman" w:cs="Times New Roman"/>
          <w:sz w:val="28"/>
          <w:szCs w:val="28"/>
        </w:rPr>
        <w:t xml:space="preserve"> по пожарной опасности</w:t>
      </w:r>
      <w:r w:rsidRPr="00BD59F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BD59F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BD59F3">
        <w:rPr>
          <w:rFonts w:ascii="Times New Roman" w:hAnsi="Times New Roman" w:cs="Times New Roman"/>
          <w:sz w:val="28"/>
          <w:szCs w:val="28"/>
        </w:rPr>
        <w:t xml:space="preserve"> по пожарной опасности; </w:t>
      </w:r>
    </w:p>
    <w:p w:rsidR="00042999" w:rsidRPr="00BD59F3" w:rsidRDefault="00042999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>лестнич</w:t>
      </w:r>
      <w:r w:rsidR="004A47FD" w:rsidRPr="00BD59F3">
        <w:rPr>
          <w:rFonts w:ascii="Times New Roman" w:hAnsi="Times New Roman" w:cs="Times New Roman"/>
          <w:sz w:val="28"/>
          <w:szCs w:val="28"/>
        </w:rPr>
        <w:t>ных клеток;</w:t>
      </w:r>
    </w:p>
    <w:p w:rsidR="005706BE" w:rsidRPr="00BD59F3" w:rsidRDefault="004A47FD" w:rsidP="005A4602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 xml:space="preserve">тамбуров </w:t>
      </w:r>
      <w:r w:rsidR="005A460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5A4602">
        <w:rPr>
          <w:rFonts w:ascii="Times New Roman" w:hAnsi="Times New Roman" w:cs="Times New Roman"/>
          <w:sz w:val="28"/>
          <w:szCs w:val="28"/>
        </w:rPr>
        <w:t>тамбур-шлюзов</w:t>
      </w:r>
      <w:proofErr w:type="gramEnd"/>
      <w:r w:rsidR="00BD06CD" w:rsidRPr="00BD59F3">
        <w:rPr>
          <w:rFonts w:ascii="Times New Roman" w:hAnsi="Times New Roman" w:cs="Times New Roman"/>
          <w:sz w:val="28"/>
          <w:szCs w:val="28"/>
        </w:rPr>
        <w:t>.</w:t>
      </w:r>
    </w:p>
    <w:p w:rsidR="00E41425" w:rsidRPr="00BD59F3" w:rsidRDefault="004E49DA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41425" w:rsidRPr="00BD59F3">
        <w:rPr>
          <w:rFonts w:ascii="Times New Roman" w:hAnsi="Times New Roman" w:cs="Times New Roman"/>
          <w:sz w:val="28"/>
          <w:szCs w:val="28"/>
        </w:rPr>
        <w:t xml:space="preserve"> лифтовых холлах и безопасных зонах </w:t>
      </w:r>
      <w:r w:rsidR="005A4602">
        <w:rPr>
          <w:rFonts w:ascii="Times New Roman" w:hAnsi="Times New Roman" w:cs="Times New Roman"/>
          <w:sz w:val="28"/>
          <w:szCs w:val="28"/>
        </w:rPr>
        <w:t>допускается</w:t>
      </w:r>
      <w:r w:rsidR="00E41425" w:rsidRPr="00BD59F3">
        <w:rPr>
          <w:rFonts w:ascii="Times New Roman" w:hAnsi="Times New Roman" w:cs="Times New Roman"/>
          <w:sz w:val="28"/>
          <w:szCs w:val="28"/>
        </w:rPr>
        <w:t xml:space="preserve"> установка только </w:t>
      </w:r>
      <w:r w:rsidR="006674A0">
        <w:rPr>
          <w:rFonts w:ascii="Times New Roman" w:hAnsi="Times New Roman" w:cs="Times New Roman"/>
          <w:sz w:val="28"/>
          <w:szCs w:val="28"/>
        </w:rPr>
        <w:t>СПС</w:t>
      </w:r>
      <w:r w:rsidR="00E41425" w:rsidRPr="00BD59F3">
        <w:rPr>
          <w:rFonts w:ascii="Times New Roman" w:hAnsi="Times New Roman" w:cs="Times New Roman"/>
          <w:sz w:val="28"/>
          <w:szCs w:val="28"/>
        </w:rPr>
        <w:t>.</w:t>
      </w:r>
    </w:p>
    <w:p w:rsidR="00042999" w:rsidRPr="00BD59F3" w:rsidRDefault="00E11D98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45C39" w:rsidRPr="00C4282F">
        <w:rPr>
          <w:rFonts w:ascii="Times New Roman" w:hAnsi="Times New Roman" w:cs="Times New Roman"/>
          <w:sz w:val="28"/>
          <w:szCs w:val="28"/>
        </w:rPr>
        <w:t>.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 Если площадь помещений, подлежащих оборудованию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, составляет 40 % и более от общей площади этажей здания, сооружения, следует предусматривать оборудование здания, сооружения в целом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DD3D72" w:rsidRPr="00BD59F3">
        <w:rPr>
          <w:rFonts w:ascii="Times New Roman" w:hAnsi="Times New Roman" w:cs="Times New Roman"/>
          <w:sz w:val="28"/>
          <w:szCs w:val="28"/>
        </w:rPr>
        <w:t>п</w:t>
      </w:r>
      <w:r w:rsidR="00545C39" w:rsidRPr="00BD59F3">
        <w:rPr>
          <w:rFonts w:ascii="Times New Roman" w:hAnsi="Times New Roman" w:cs="Times New Roman"/>
          <w:sz w:val="28"/>
          <w:szCs w:val="28"/>
        </w:rPr>
        <w:t>ункта</w:t>
      </w:r>
      <w:r w:rsidR="00DD3D72" w:rsidRPr="00BD5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999" w:rsidRDefault="00E11D98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545C39" w:rsidRPr="00BD59F3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042999" w:rsidRPr="00BD59F3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9C6710" w:rsidRPr="00BD59F3">
        <w:rPr>
          <w:rFonts w:ascii="Times New Roman" w:hAnsi="Times New Roman" w:cs="Times New Roman"/>
          <w:sz w:val="28"/>
          <w:szCs w:val="28"/>
        </w:rPr>
        <w:t>В случае превышения приведенного в таблицах 1 и 3 значения нормативного показателя площади здания (помещения) в пределах 5</w:t>
      </w:r>
      <w:r w:rsidR="006A4513" w:rsidRPr="00BD59F3">
        <w:rPr>
          <w:rFonts w:ascii="Times New Roman" w:hAnsi="Times New Roman" w:cs="Times New Roman"/>
          <w:sz w:val="28"/>
          <w:szCs w:val="28"/>
        </w:rPr>
        <w:t> </w:t>
      </w:r>
      <w:r w:rsidR="009C6710" w:rsidRPr="00BD59F3">
        <w:rPr>
          <w:rFonts w:ascii="Times New Roman" w:hAnsi="Times New Roman" w:cs="Times New Roman"/>
          <w:sz w:val="28"/>
          <w:szCs w:val="28"/>
        </w:rPr>
        <w:t xml:space="preserve">% допускается защита здания (помещения) </w:t>
      </w:r>
      <w:r w:rsidR="006674A0">
        <w:rPr>
          <w:rFonts w:ascii="Times New Roman" w:hAnsi="Times New Roman" w:cs="Times New Roman"/>
          <w:sz w:val="28"/>
          <w:szCs w:val="28"/>
        </w:rPr>
        <w:t>СПС</w:t>
      </w:r>
      <w:r w:rsidR="009C6710" w:rsidRPr="00BD59F3">
        <w:rPr>
          <w:rFonts w:ascii="Times New Roman" w:hAnsi="Times New Roman" w:cs="Times New Roman"/>
          <w:sz w:val="28"/>
          <w:szCs w:val="28"/>
        </w:rPr>
        <w:t xml:space="preserve"> без использования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="009C6710" w:rsidRPr="00BD59F3">
        <w:rPr>
          <w:rFonts w:ascii="Times New Roman" w:hAnsi="Times New Roman" w:cs="Times New Roman"/>
          <w:sz w:val="28"/>
          <w:szCs w:val="28"/>
        </w:rPr>
        <w:t>.</w:t>
      </w:r>
    </w:p>
    <w:p w:rsidR="000F14E4" w:rsidRPr="00BD59F3" w:rsidRDefault="00E11D98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0F14E4">
        <w:rPr>
          <w:rFonts w:ascii="Times New Roman" w:hAnsi="Times New Roman" w:cs="Times New Roman"/>
          <w:sz w:val="28"/>
          <w:szCs w:val="28"/>
        </w:rPr>
        <w:t xml:space="preserve">Здания, сооружения и помещения могут не оборудоваться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="000F14E4">
        <w:rPr>
          <w:rFonts w:ascii="Times New Roman" w:hAnsi="Times New Roman" w:cs="Times New Roman"/>
          <w:sz w:val="28"/>
          <w:szCs w:val="28"/>
        </w:rPr>
        <w:t xml:space="preserve"> при выполнении условия соответствия объекта защиты</w:t>
      </w:r>
      <w:r w:rsidR="00E81D07">
        <w:rPr>
          <w:rFonts w:ascii="Times New Roman" w:hAnsi="Times New Roman" w:cs="Times New Roman"/>
          <w:sz w:val="28"/>
          <w:szCs w:val="28"/>
        </w:rPr>
        <w:t xml:space="preserve"> </w:t>
      </w:r>
      <w:r w:rsidR="00E81D07" w:rsidRPr="00E81D07">
        <w:rPr>
          <w:rFonts w:ascii="Times New Roman" w:hAnsi="Times New Roman" w:cs="Times New Roman"/>
          <w:sz w:val="28"/>
          <w:szCs w:val="28"/>
        </w:rPr>
        <w:t>требованиям пожарной безопасности</w:t>
      </w:r>
      <w:r w:rsidR="000F14E4" w:rsidRPr="00E81D07">
        <w:rPr>
          <w:rFonts w:ascii="Times New Roman" w:hAnsi="Times New Roman" w:cs="Times New Roman"/>
          <w:sz w:val="28"/>
          <w:szCs w:val="28"/>
        </w:rPr>
        <w:t>,</w:t>
      </w:r>
      <w:r w:rsidR="000F14E4">
        <w:rPr>
          <w:rFonts w:ascii="Times New Roman" w:hAnsi="Times New Roman" w:cs="Times New Roman"/>
          <w:sz w:val="28"/>
          <w:szCs w:val="28"/>
        </w:rPr>
        <w:t xml:space="preserve"> предусмотренного частью 1 статьи 6 </w:t>
      </w:r>
      <w:r w:rsidR="000F14E4" w:rsidRPr="000F14E4">
        <w:rPr>
          <w:rFonts w:ascii="Times New Roman" w:hAnsi="Times New Roman" w:cs="Times New Roman"/>
          <w:sz w:val="28"/>
          <w:szCs w:val="28"/>
        </w:rPr>
        <w:t>Федеральн</w:t>
      </w:r>
      <w:r w:rsidR="000F14E4">
        <w:rPr>
          <w:rFonts w:ascii="Times New Roman" w:hAnsi="Times New Roman" w:cs="Times New Roman"/>
          <w:sz w:val="28"/>
          <w:szCs w:val="28"/>
        </w:rPr>
        <w:t>ого</w:t>
      </w:r>
      <w:r w:rsidR="000F14E4" w:rsidRPr="000F14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F14E4">
        <w:rPr>
          <w:rFonts w:ascii="Times New Roman" w:hAnsi="Times New Roman" w:cs="Times New Roman"/>
          <w:sz w:val="28"/>
          <w:szCs w:val="28"/>
        </w:rPr>
        <w:t>а</w:t>
      </w:r>
      <w:r w:rsidR="000F14E4" w:rsidRPr="000F14E4">
        <w:rPr>
          <w:rFonts w:ascii="Times New Roman" w:hAnsi="Times New Roman" w:cs="Times New Roman"/>
          <w:sz w:val="28"/>
          <w:szCs w:val="28"/>
        </w:rPr>
        <w:t xml:space="preserve"> </w:t>
      </w:r>
      <w:r w:rsidR="000F14E4">
        <w:rPr>
          <w:rFonts w:ascii="Times New Roman" w:hAnsi="Times New Roman" w:cs="Times New Roman"/>
          <w:sz w:val="28"/>
          <w:szCs w:val="28"/>
        </w:rPr>
        <w:t>«</w:t>
      </w:r>
      <w:r w:rsidR="000F14E4" w:rsidRPr="000F14E4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0F14E4">
        <w:rPr>
          <w:rFonts w:ascii="Times New Roman" w:hAnsi="Times New Roman" w:cs="Times New Roman"/>
          <w:sz w:val="28"/>
          <w:szCs w:val="28"/>
        </w:rPr>
        <w:t>».</w:t>
      </w:r>
    </w:p>
    <w:p w:rsidR="00210902" w:rsidRPr="00BD59F3" w:rsidRDefault="00E11D98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45C39" w:rsidRPr="00BD59F3">
        <w:rPr>
          <w:rFonts w:ascii="Times New Roman" w:hAnsi="Times New Roman" w:cs="Times New Roman"/>
          <w:sz w:val="28"/>
          <w:szCs w:val="28"/>
        </w:rPr>
        <w:t>.</w:t>
      </w:r>
      <w:r w:rsidR="00042999" w:rsidRPr="00BD59F3">
        <w:rPr>
          <w:rFonts w:ascii="Times New Roman" w:hAnsi="Times New Roman" w:cs="Times New Roman"/>
          <w:sz w:val="28"/>
          <w:szCs w:val="28"/>
        </w:rPr>
        <w:t> Помещения зданий классов функциональной пожарной опасности</w:t>
      </w:r>
      <w:r w:rsidR="00C708CA" w:rsidRPr="00BD59F3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Start"/>
      <w:r w:rsidR="00C708CA" w:rsidRPr="00BD59F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708CA" w:rsidRPr="00BD59F3">
        <w:rPr>
          <w:rFonts w:ascii="Times New Roman" w:hAnsi="Times New Roman" w:cs="Times New Roman"/>
          <w:sz w:val="28"/>
          <w:szCs w:val="28"/>
        </w:rPr>
        <w:t>, Ф2, Ф3 и Ф4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, защищаемые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="00042999" w:rsidRPr="00BD59F3">
        <w:rPr>
          <w:rFonts w:ascii="Times New Roman" w:hAnsi="Times New Roman" w:cs="Times New Roman"/>
          <w:sz w:val="28"/>
          <w:szCs w:val="28"/>
        </w:rPr>
        <w:t xml:space="preserve">, должны дополнительно оборудоваться </w:t>
      </w:r>
      <w:r w:rsidR="006674A0">
        <w:rPr>
          <w:rFonts w:ascii="Times New Roman" w:hAnsi="Times New Roman" w:cs="Times New Roman"/>
          <w:sz w:val="28"/>
          <w:szCs w:val="28"/>
        </w:rPr>
        <w:t>СПС</w:t>
      </w:r>
      <w:r w:rsidR="00C4282F">
        <w:rPr>
          <w:rFonts w:ascii="Times New Roman" w:hAnsi="Times New Roman" w:cs="Times New Roman"/>
          <w:sz w:val="28"/>
          <w:szCs w:val="28"/>
        </w:rPr>
        <w:t>.</w:t>
      </w:r>
    </w:p>
    <w:p w:rsidR="009E440E" w:rsidRDefault="009E440E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9F3">
        <w:rPr>
          <w:rFonts w:ascii="Times New Roman" w:hAnsi="Times New Roman" w:cs="Times New Roman"/>
          <w:sz w:val="28"/>
          <w:szCs w:val="28"/>
        </w:rPr>
        <w:t xml:space="preserve">Для помещений зданий класса функциональной пожарной опасности Ф5, защищаемых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Pr="00BD59F3">
        <w:rPr>
          <w:rFonts w:ascii="Times New Roman" w:hAnsi="Times New Roman" w:cs="Times New Roman"/>
          <w:sz w:val="28"/>
          <w:szCs w:val="28"/>
        </w:rPr>
        <w:t xml:space="preserve">, допускается не предусматривать </w:t>
      </w:r>
      <w:r w:rsidR="006674A0">
        <w:rPr>
          <w:rFonts w:ascii="Times New Roman" w:hAnsi="Times New Roman" w:cs="Times New Roman"/>
          <w:sz w:val="28"/>
          <w:szCs w:val="28"/>
        </w:rPr>
        <w:t>СПС</w:t>
      </w:r>
      <w:r w:rsidRPr="00BD59F3">
        <w:rPr>
          <w:rFonts w:ascii="Times New Roman" w:hAnsi="Times New Roman" w:cs="Times New Roman"/>
          <w:sz w:val="28"/>
          <w:szCs w:val="28"/>
        </w:rPr>
        <w:t xml:space="preserve"> при обеспечении безопасной эвакуации людей из здания, с учетом инерционности срабатывания </w:t>
      </w:r>
      <w:r w:rsidR="006674A0">
        <w:rPr>
          <w:rFonts w:ascii="Times New Roman" w:hAnsi="Times New Roman" w:cs="Times New Roman"/>
          <w:sz w:val="28"/>
          <w:szCs w:val="28"/>
        </w:rPr>
        <w:t>АУП</w:t>
      </w:r>
      <w:r w:rsidRPr="00BD59F3">
        <w:rPr>
          <w:rFonts w:ascii="Times New Roman" w:hAnsi="Times New Roman" w:cs="Times New Roman"/>
          <w:sz w:val="28"/>
          <w:szCs w:val="28"/>
        </w:rPr>
        <w:t>.</w:t>
      </w:r>
    </w:p>
    <w:p w:rsidR="00364DFD" w:rsidRDefault="00AB4B07" w:rsidP="00364DFD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1D98">
        <w:rPr>
          <w:rFonts w:ascii="Times New Roman" w:hAnsi="Times New Roman" w:cs="Times New Roman"/>
          <w:sz w:val="28"/>
          <w:szCs w:val="28"/>
        </w:rPr>
        <w:t>1</w:t>
      </w:r>
      <w:r w:rsidR="00364DFD">
        <w:rPr>
          <w:rFonts w:ascii="Times New Roman" w:hAnsi="Times New Roman" w:cs="Times New Roman"/>
          <w:sz w:val="28"/>
          <w:szCs w:val="28"/>
        </w:rPr>
        <w:t>. </w:t>
      </w:r>
      <w:r w:rsidR="00364DFD" w:rsidRPr="00364DFD">
        <w:rPr>
          <w:rFonts w:ascii="Times New Roman" w:hAnsi="Times New Roman" w:cs="Times New Roman"/>
          <w:sz w:val="28"/>
          <w:szCs w:val="28"/>
        </w:rPr>
        <w:t>Для зданий, сооружений категорий А и</w:t>
      </w:r>
      <w:proofErr w:type="gramStart"/>
      <w:r w:rsidR="00364DFD" w:rsidRPr="00364DFD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364DFD" w:rsidRPr="00364DFD">
        <w:rPr>
          <w:rFonts w:ascii="Times New Roman" w:hAnsi="Times New Roman" w:cs="Times New Roman"/>
          <w:sz w:val="28"/>
          <w:szCs w:val="28"/>
        </w:rPr>
        <w:t xml:space="preserve"> по взрывопожарной опасности, в которых должно быть предусмотрено устройство </w:t>
      </w:r>
      <w:r w:rsidR="00E11D98">
        <w:rPr>
          <w:rFonts w:ascii="Times New Roman" w:hAnsi="Times New Roman" w:cs="Times New Roman"/>
          <w:sz w:val="28"/>
          <w:szCs w:val="28"/>
        </w:rPr>
        <w:t>СОУЭ</w:t>
      </w:r>
      <w:r w:rsidR="001275AF" w:rsidRPr="004E49DA">
        <w:rPr>
          <w:rFonts w:ascii="Times New Roman" w:hAnsi="Times New Roman" w:cs="Times New Roman"/>
          <w:sz w:val="28"/>
          <w:szCs w:val="28"/>
        </w:rPr>
        <w:t xml:space="preserve"> при пожаре</w:t>
      </w:r>
      <w:r w:rsidR="00364DFD" w:rsidRPr="00364DFD">
        <w:rPr>
          <w:rFonts w:ascii="Times New Roman" w:hAnsi="Times New Roman" w:cs="Times New Roman"/>
          <w:sz w:val="28"/>
          <w:szCs w:val="28"/>
        </w:rPr>
        <w:t xml:space="preserve"> 3-го типа, в дополнение к речевым </w:t>
      </w:r>
      <w:r w:rsidR="00364DFD" w:rsidRPr="00364DFD">
        <w:rPr>
          <w:rFonts w:ascii="Times New Roman" w:hAnsi="Times New Roman" w:cs="Times New Roman"/>
          <w:sz w:val="28"/>
          <w:szCs w:val="28"/>
        </w:rPr>
        <w:lastRenderedPageBreak/>
        <w:t xml:space="preserve">пожарным </w:t>
      </w:r>
      <w:proofErr w:type="spellStart"/>
      <w:r w:rsidR="00364DFD" w:rsidRPr="00364DFD">
        <w:rPr>
          <w:rFonts w:ascii="Times New Roman" w:hAnsi="Times New Roman" w:cs="Times New Roman"/>
          <w:sz w:val="28"/>
          <w:szCs w:val="28"/>
        </w:rPr>
        <w:t>оповещателям</w:t>
      </w:r>
      <w:proofErr w:type="spellEnd"/>
      <w:r w:rsidR="00364DFD" w:rsidRPr="00364DFD">
        <w:rPr>
          <w:rFonts w:ascii="Times New Roman" w:hAnsi="Times New Roman" w:cs="Times New Roman"/>
          <w:sz w:val="28"/>
          <w:szCs w:val="28"/>
        </w:rPr>
        <w:t xml:space="preserve">, установленным внутри зданий, сооружений, должна быть предусмотрена установка речевых пожарных </w:t>
      </w:r>
      <w:proofErr w:type="spellStart"/>
      <w:r w:rsidR="00364DFD" w:rsidRPr="00364DFD">
        <w:rPr>
          <w:rFonts w:ascii="Times New Roman" w:hAnsi="Times New Roman" w:cs="Times New Roman"/>
          <w:sz w:val="28"/>
          <w:szCs w:val="28"/>
        </w:rPr>
        <w:t>оповещателей</w:t>
      </w:r>
      <w:proofErr w:type="spellEnd"/>
      <w:r w:rsidR="00364DFD" w:rsidRPr="00364DFD">
        <w:rPr>
          <w:rFonts w:ascii="Times New Roman" w:hAnsi="Times New Roman" w:cs="Times New Roman"/>
          <w:sz w:val="28"/>
          <w:szCs w:val="28"/>
        </w:rPr>
        <w:t xml:space="preserve"> снаружи этих зданий, сооружений.</w:t>
      </w:r>
    </w:p>
    <w:p w:rsidR="00E11D98" w:rsidRPr="006674A0" w:rsidRDefault="006674A0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A0">
        <w:rPr>
          <w:rFonts w:ascii="Times New Roman" w:hAnsi="Times New Roman" w:cs="Times New Roman"/>
          <w:sz w:val="28"/>
          <w:szCs w:val="28"/>
        </w:rPr>
        <w:t>12</w:t>
      </w:r>
      <w:r w:rsidR="00E11D98" w:rsidRPr="006674A0">
        <w:rPr>
          <w:rFonts w:ascii="Times New Roman" w:hAnsi="Times New Roman" w:cs="Times New Roman"/>
          <w:sz w:val="28"/>
          <w:szCs w:val="28"/>
        </w:rPr>
        <w:t>.</w:t>
      </w:r>
      <w:r w:rsidR="002E643E">
        <w:rPr>
          <w:rFonts w:ascii="Times New Roman" w:hAnsi="Times New Roman" w:cs="Times New Roman"/>
          <w:sz w:val="28"/>
          <w:szCs w:val="28"/>
        </w:rPr>
        <w:t> </w:t>
      </w:r>
      <w:r w:rsidR="00E11D98" w:rsidRPr="006674A0">
        <w:rPr>
          <w:rFonts w:ascii="Times New Roman" w:hAnsi="Times New Roman" w:cs="Times New Roman"/>
          <w:sz w:val="28"/>
          <w:szCs w:val="28"/>
        </w:rPr>
        <w:t xml:space="preserve">Звуковые сигналы СОУЭ должны обеспечивать общий уровень звука, уровень звука постоянного шума вместе со всеми сигналами, производимыми </w:t>
      </w:r>
      <w:proofErr w:type="spellStart"/>
      <w:r w:rsidR="00E11D98" w:rsidRPr="006674A0">
        <w:rPr>
          <w:rFonts w:ascii="Times New Roman" w:hAnsi="Times New Roman" w:cs="Times New Roman"/>
          <w:sz w:val="28"/>
          <w:szCs w:val="28"/>
        </w:rPr>
        <w:t>оповещателями</w:t>
      </w:r>
      <w:proofErr w:type="spellEnd"/>
      <w:r w:rsidR="00E11D98" w:rsidRPr="006674A0">
        <w:rPr>
          <w:rFonts w:ascii="Times New Roman" w:hAnsi="Times New Roman" w:cs="Times New Roman"/>
          <w:sz w:val="28"/>
          <w:szCs w:val="28"/>
        </w:rPr>
        <w:t xml:space="preserve">, не менее 75 </w:t>
      </w:r>
      <w:proofErr w:type="spellStart"/>
      <w:r w:rsidR="00E11D98" w:rsidRPr="006674A0">
        <w:rPr>
          <w:rFonts w:ascii="Times New Roman" w:hAnsi="Times New Roman" w:cs="Times New Roman"/>
          <w:sz w:val="28"/>
          <w:szCs w:val="28"/>
        </w:rPr>
        <w:t>дБА</w:t>
      </w:r>
      <w:proofErr w:type="spellEnd"/>
      <w:r w:rsidR="00E11D98" w:rsidRPr="006674A0">
        <w:rPr>
          <w:rFonts w:ascii="Times New Roman" w:hAnsi="Times New Roman" w:cs="Times New Roman"/>
          <w:sz w:val="28"/>
          <w:szCs w:val="28"/>
        </w:rPr>
        <w:t xml:space="preserve"> на расстоянии 3 м от </w:t>
      </w:r>
      <w:proofErr w:type="spellStart"/>
      <w:r w:rsidR="00E11D98" w:rsidRPr="006674A0">
        <w:rPr>
          <w:rFonts w:ascii="Times New Roman" w:hAnsi="Times New Roman" w:cs="Times New Roman"/>
          <w:sz w:val="28"/>
          <w:szCs w:val="28"/>
        </w:rPr>
        <w:t>оповещателя</w:t>
      </w:r>
      <w:proofErr w:type="spellEnd"/>
      <w:r w:rsidR="00E11D98" w:rsidRPr="006674A0">
        <w:rPr>
          <w:rFonts w:ascii="Times New Roman" w:hAnsi="Times New Roman" w:cs="Times New Roman"/>
          <w:sz w:val="28"/>
          <w:szCs w:val="28"/>
        </w:rPr>
        <w:t xml:space="preserve">, но не более 120 </w:t>
      </w:r>
      <w:proofErr w:type="spellStart"/>
      <w:r w:rsidR="00E11D98" w:rsidRPr="006674A0">
        <w:rPr>
          <w:rFonts w:ascii="Times New Roman" w:hAnsi="Times New Roman" w:cs="Times New Roman"/>
          <w:sz w:val="28"/>
          <w:szCs w:val="28"/>
        </w:rPr>
        <w:t>дБА</w:t>
      </w:r>
      <w:proofErr w:type="spellEnd"/>
      <w:r w:rsidR="00E11D98" w:rsidRPr="006674A0">
        <w:rPr>
          <w:rFonts w:ascii="Times New Roman" w:hAnsi="Times New Roman" w:cs="Times New Roman"/>
          <w:sz w:val="28"/>
          <w:szCs w:val="28"/>
        </w:rPr>
        <w:t xml:space="preserve"> в любой точке защищаемого помещения.</w:t>
      </w:r>
    </w:p>
    <w:p w:rsidR="00E11D98" w:rsidRPr="006674A0" w:rsidRDefault="006674A0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A0">
        <w:rPr>
          <w:rFonts w:ascii="Times New Roman" w:hAnsi="Times New Roman" w:cs="Times New Roman"/>
          <w:sz w:val="28"/>
          <w:szCs w:val="28"/>
        </w:rPr>
        <w:t>13</w:t>
      </w:r>
      <w:r w:rsidR="00E11D98" w:rsidRPr="006674A0">
        <w:rPr>
          <w:rFonts w:ascii="Times New Roman" w:hAnsi="Times New Roman" w:cs="Times New Roman"/>
          <w:sz w:val="28"/>
          <w:szCs w:val="28"/>
        </w:rPr>
        <w:t>.</w:t>
      </w:r>
      <w:r w:rsidR="002E643E">
        <w:rPr>
          <w:rFonts w:ascii="Times New Roman" w:hAnsi="Times New Roman" w:cs="Times New Roman"/>
          <w:sz w:val="28"/>
          <w:szCs w:val="28"/>
        </w:rPr>
        <w:t> </w:t>
      </w:r>
      <w:r w:rsidR="00E11D98" w:rsidRPr="006674A0">
        <w:rPr>
          <w:rFonts w:ascii="Times New Roman" w:hAnsi="Times New Roman" w:cs="Times New Roman"/>
          <w:sz w:val="28"/>
          <w:szCs w:val="28"/>
        </w:rPr>
        <w:t xml:space="preserve">Для обеспечения четкой слышимости звуковые сигналы СОУЭ должны обеспечивать уровень звука не менее чем на 15 </w:t>
      </w:r>
      <w:proofErr w:type="spellStart"/>
      <w:r w:rsidR="00E11D98" w:rsidRPr="006674A0">
        <w:rPr>
          <w:rFonts w:ascii="Times New Roman" w:hAnsi="Times New Roman" w:cs="Times New Roman"/>
          <w:sz w:val="28"/>
          <w:szCs w:val="28"/>
        </w:rPr>
        <w:t>дБА</w:t>
      </w:r>
      <w:proofErr w:type="spellEnd"/>
      <w:r w:rsidR="00E11D98" w:rsidRPr="006674A0">
        <w:rPr>
          <w:rFonts w:ascii="Times New Roman" w:hAnsi="Times New Roman" w:cs="Times New Roman"/>
          <w:sz w:val="28"/>
          <w:szCs w:val="28"/>
        </w:rPr>
        <w:t xml:space="preserve"> выше допустимого уровня звука постоянного шума в защищаемом помещении. Измерение проводится на расстоянии 1,5 м от уровня пола.</w:t>
      </w:r>
    </w:p>
    <w:p w:rsidR="00E11D98" w:rsidRDefault="006674A0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A0">
        <w:rPr>
          <w:rFonts w:ascii="Times New Roman" w:hAnsi="Times New Roman" w:cs="Times New Roman"/>
          <w:sz w:val="28"/>
          <w:szCs w:val="28"/>
        </w:rPr>
        <w:t>14</w:t>
      </w:r>
      <w:r w:rsidR="00E11D98" w:rsidRPr="006674A0">
        <w:rPr>
          <w:rFonts w:ascii="Times New Roman" w:hAnsi="Times New Roman" w:cs="Times New Roman"/>
          <w:sz w:val="28"/>
          <w:szCs w:val="28"/>
        </w:rPr>
        <w:t>.</w:t>
      </w:r>
      <w:r w:rsidR="002E643E">
        <w:rPr>
          <w:rFonts w:ascii="Times New Roman" w:hAnsi="Times New Roman" w:cs="Times New Roman"/>
          <w:sz w:val="28"/>
          <w:szCs w:val="28"/>
        </w:rPr>
        <w:t> </w:t>
      </w:r>
      <w:r w:rsidR="00E11D98" w:rsidRPr="006674A0">
        <w:rPr>
          <w:rFonts w:ascii="Times New Roman" w:hAnsi="Times New Roman" w:cs="Times New Roman"/>
          <w:sz w:val="28"/>
          <w:szCs w:val="28"/>
        </w:rPr>
        <w:t xml:space="preserve">В спальных помещениях звуковые сигналы СОУЭ должны иметь уровень звука не менее чем на 15 </w:t>
      </w:r>
      <w:proofErr w:type="spellStart"/>
      <w:r w:rsidR="00E11D98" w:rsidRPr="006674A0">
        <w:rPr>
          <w:rFonts w:ascii="Times New Roman" w:hAnsi="Times New Roman" w:cs="Times New Roman"/>
          <w:sz w:val="28"/>
          <w:szCs w:val="28"/>
        </w:rPr>
        <w:t>дБА</w:t>
      </w:r>
      <w:proofErr w:type="spellEnd"/>
      <w:r w:rsidR="00E11D98" w:rsidRPr="006674A0">
        <w:rPr>
          <w:rFonts w:ascii="Times New Roman" w:hAnsi="Times New Roman" w:cs="Times New Roman"/>
          <w:sz w:val="28"/>
          <w:szCs w:val="28"/>
        </w:rPr>
        <w:t xml:space="preserve"> выше уровня звука постоянного шума в защищаемом помещении, но не менее 70 </w:t>
      </w:r>
      <w:proofErr w:type="spellStart"/>
      <w:r w:rsidR="00E11D98" w:rsidRPr="006674A0">
        <w:rPr>
          <w:rFonts w:ascii="Times New Roman" w:hAnsi="Times New Roman" w:cs="Times New Roman"/>
          <w:sz w:val="28"/>
          <w:szCs w:val="28"/>
        </w:rPr>
        <w:t>дБА</w:t>
      </w:r>
      <w:proofErr w:type="spellEnd"/>
      <w:r w:rsidR="00E11D98" w:rsidRPr="006674A0">
        <w:rPr>
          <w:rFonts w:ascii="Times New Roman" w:hAnsi="Times New Roman" w:cs="Times New Roman"/>
          <w:sz w:val="28"/>
          <w:szCs w:val="28"/>
        </w:rPr>
        <w:t>. Измерения проводятся на уровне головы спящего человека.</w:t>
      </w:r>
    </w:p>
    <w:p w:rsidR="00E11D98" w:rsidRDefault="006674A0" w:rsidP="00E11D98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11D98" w:rsidRPr="00E11D98">
        <w:rPr>
          <w:rFonts w:ascii="Times New Roman" w:hAnsi="Times New Roman" w:cs="Times New Roman"/>
          <w:sz w:val="28"/>
          <w:szCs w:val="28"/>
        </w:rPr>
        <w:t>.</w:t>
      </w:r>
      <w:r w:rsidR="002E643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E11D98" w:rsidRPr="00E11D98">
        <w:rPr>
          <w:rFonts w:ascii="Times New Roman" w:hAnsi="Times New Roman" w:cs="Times New Roman"/>
          <w:sz w:val="28"/>
          <w:szCs w:val="28"/>
        </w:rPr>
        <w:t xml:space="preserve">В защищаемых помещениях, где люди находятся в </w:t>
      </w:r>
      <w:proofErr w:type="spellStart"/>
      <w:r w:rsidR="00E11D98" w:rsidRPr="00E11D98">
        <w:rPr>
          <w:rFonts w:ascii="Times New Roman" w:hAnsi="Times New Roman" w:cs="Times New Roman"/>
          <w:sz w:val="28"/>
          <w:szCs w:val="28"/>
        </w:rPr>
        <w:t>шумозащитном</w:t>
      </w:r>
      <w:proofErr w:type="spellEnd"/>
      <w:r w:rsidR="00E11D98" w:rsidRPr="00E11D98">
        <w:rPr>
          <w:rFonts w:ascii="Times New Roman" w:hAnsi="Times New Roman" w:cs="Times New Roman"/>
          <w:sz w:val="28"/>
          <w:szCs w:val="28"/>
        </w:rPr>
        <w:t xml:space="preserve"> снаряжении, или с уровнем звука шума более 95 </w:t>
      </w:r>
      <w:proofErr w:type="spellStart"/>
      <w:r w:rsidR="00E11D98" w:rsidRPr="00E11D98">
        <w:rPr>
          <w:rFonts w:ascii="Times New Roman" w:hAnsi="Times New Roman" w:cs="Times New Roman"/>
          <w:sz w:val="28"/>
          <w:szCs w:val="28"/>
        </w:rPr>
        <w:t>дБА</w:t>
      </w:r>
      <w:proofErr w:type="spellEnd"/>
      <w:r w:rsidR="00E11D98" w:rsidRPr="00E11D98">
        <w:rPr>
          <w:rFonts w:ascii="Times New Roman" w:hAnsi="Times New Roman" w:cs="Times New Roman"/>
          <w:sz w:val="28"/>
          <w:szCs w:val="28"/>
        </w:rPr>
        <w:t xml:space="preserve">, звуковые </w:t>
      </w:r>
      <w:proofErr w:type="spellStart"/>
      <w:r w:rsidR="00E11D98" w:rsidRPr="00E11D98">
        <w:rPr>
          <w:rFonts w:ascii="Times New Roman" w:hAnsi="Times New Roman" w:cs="Times New Roman"/>
          <w:sz w:val="28"/>
          <w:szCs w:val="28"/>
        </w:rPr>
        <w:t>оповещатели</w:t>
      </w:r>
      <w:proofErr w:type="spellEnd"/>
      <w:r w:rsidR="00E11D98" w:rsidRPr="00E11D98">
        <w:rPr>
          <w:rFonts w:ascii="Times New Roman" w:hAnsi="Times New Roman" w:cs="Times New Roman"/>
          <w:sz w:val="28"/>
          <w:szCs w:val="28"/>
        </w:rPr>
        <w:t xml:space="preserve"> должны комбинировать</w:t>
      </w:r>
      <w:bookmarkStart w:id="0" w:name="_GoBack"/>
      <w:bookmarkEnd w:id="0"/>
      <w:r w:rsidR="00E11D98" w:rsidRPr="00E11D98">
        <w:rPr>
          <w:rFonts w:ascii="Times New Roman" w:hAnsi="Times New Roman" w:cs="Times New Roman"/>
          <w:sz w:val="28"/>
          <w:szCs w:val="28"/>
        </w:rPr>
        <w:t xml:space="preserve">ся со световыми, допускается использование световых мигающих </w:t>
      </w:r>
      <w:proofErr w:type="spellStart"/>
      <w:r w:rsidR="00E11D98" w:rsidRPr="00E11D98">
        <w:rPr>
          <w:rFonts w:ascii="Times New Roman" w:hAnsi="Times New Roman" w:cs="Times New Roman"/>
          <w:sz w:val="28"/>
          <w:szCs w:val="28"/>
        </w:rPr>
        <w:t>оповещателей</w:t>
      </w:r>
      <w:proofErr w:type="spellEnd"/>
      <w:r w:rsidR="00E11D98" w:rsidRPr="00E11D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64DFD" w:rsidRDefault="000D0BC2" w:rsidP="00545C39">
      <w:pPr>
        <w:widowControl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74A0">
        <w:rPr>
          <w:rFonts w:ascii="Times New Roman" w:hAnsi="Times New Roman" w:cs="Times New Roman"/>
          <w:sz w:val="28"/>
          <w:szCs w:val="28"/>
        </w:rPr>
        <w:t>6</w:t>
      </w:r>
      <w:r w:rsidR="00364DFD">
        <w:rPr>
          <w:rFonts w:ascii="Times New Roman" w:hAnsi="Times New Roman" w:cs="Times New Roman"/>
          <w:sz w:val="28"/>
          <w:szCs w:val="28"/>
        </w:rPr>
        <w:t>. </w:t>
      </w:r>
      <w:r w:rsidR="00E81D07" w:rsidRPr="00E81D07">
        <w:rPr>
          <w:rFonts w:ascii="Times New Roman" w:hAnsi="Times New Roman" w:cs="Times New Roman"/>
          <w:sz w:val="28"/>
          <w:szCs w:val="28"/>
        </w:rPr>
        <w:t>Жилые помещения (комнаты), коридоры и прихожие (при наличии) в одноквартирных, в том числе блокированных, жилых домах класса функциональной пожарной опасности Ф</w:t>
      </w:r>
      <w:proofErr w:type="gramStart"/>
      <w:r w:rsidR="00E81D07" w:rsidRPr="00E81D0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81D07" w:rsidRPr="00E81D07">
        <w:rPr>
          <w:rFonts w:ascii="Times New Roman" w:hAnsi="Times New Roman" w:cs="Times New Roman"/>
          <w:sz w:val="28"/>
          <w:szCs w:val="28"/>
        </w:rPr>
        <w:t>.4, а также в многоквартирных жилых домах класса функциональной пожарной опасности Ф1.3 независимо от числа этажей должны быть оборудованы автономными дымовыми пожарными извещателями.</w:t>
      </w:r>
    </w:p>
    <w:p w:rsidR="007D73BF" w:rsidRDefault="007D73BF" w:rsidP="00545C39">
      <w:pPr>
        <w:rPr>
          <w:rFonts w:ascii="Times New Roman" w:hAnsi="Times New Roman" w:cs="Times New Roman"/>
          <w:spacing w:val="60"/>
          <w:sz w:val="28"/>
          <w:szCs w:val="28"/>
        </w:rPr>
      </w:pPr>
    </w:p>
    <w:p w:rsidR="00AB4B07" w:rsidRPr="00AB4B07" w:rsidRDefault="00042999" w:rsidP="00AB4B07">
      <w:pPr>
        <w:jc w:val="right"/>
        <w:rPr>
          <w:rFonts w:ascii="Times New Roman" w:hAnsi="Times New Roman" w:cs="Times New Roman"/>
          <w:sz w:val="28"/>
          <w:szCs w:val="28"/>
        </w:rPr>
      </w:pPr>
      <w:r w:rsidRPr="00AB4B07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AB4B07" w:rsidRDefault="00AB4B07" w:rsidP="00AB4B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2999" w:rsidRDefault="00042999" w:rsidP="00AB4B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B07">
        <w:rPr>
          <w:rFonts w:ascii="Times New Roman" w:hAnsi="Times New Roman" w:cs="Times New Roman"/>
          <w:b/>
          <w:bCs/>
          <w:sz w:val="28"/>
          <w:szCs w:val="28"/>
        </w:rPr>
        <w:t>Здания</w:t>
      </w:r>
    </w:p>
    <w:p w:rsidR="00AB4B07" w:rsidRPr="00AB4B07" w:rsidRDefault="00AB4B07" w:rsidP="00AB4B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9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522"/>
        <w:gridCol w:w="2435"/>
        <w:gridCol w:w="2436"/>
      </w:tblGrid>
      <w:tr w:rsidR="00042999" w:rsidRPr="00BD59F3" w:rsidTr="002F0550">
        <w:tc>
          <w:tcPr>
            <w:tcW w:w="4522" w:type="dxa"/>
            <w:vMerge w:val="restart"/>
            <w:vAlign w:val="center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Объект защиты</w:t>
            </w:r>
          </w:p>
        </w:tc>
        <w:tc>
          <w:tcPr>
            <w:tcW w:w="2435" w:type="dxa"/>
            <w:vAlign w:val="center"/>
          </w:tcPr>
          <w:p w:rsidR="00042999" w:rsidRPr="00BD59F3" w:rsidRDefault="006674A0" w:rsidP="00C4282F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</w:p>
        </w:tc>
        <w:tc>
          <w:tcPr>
            <w:tcW w:w="2436" w:type="dxa"/>
            <w:vAlign w:val="center"/>
          </w:tcPr>
          <w:p w:rsidR="00042999" w:rsidRPr="00BD59F3" w:rsidRDefault="006674A0" w:rsidP="00C4282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042999" w:rsidRPr="00BD59F3" w:rsidTr="002F2B9A">
        <w:tc>
          <w:tcPr>
            <w:tcW w:w="4522" w:type="dxa"/>
            <w:vMerge/>
            <w:vAlign w:val="center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  <w:gridSpan w:val="2"/>
            <w:vAlign w:val="center"/>
          </w:tcPr>
          <w:p w:rsidR="00042999" w:rsidRPr="00BD59F3" w:rsidRDefault="00042999" w:rsidP="00E72B48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Нормативный показатель</w:t>
            </w:r>
          </w:p>
        </w:tc>
      </w:tr>
      <w:tr w:rsidR="002831C1" w:rsidRPr="00BD59F3" w:rsidTr="002F2B9A">
        <w:tc>
          <w:tcPr>
            <w:tcW w:w="4522" w:type="dxa"/>
          </w:tcPr>
          <w:p w:rsidR="002831C1" w:rsidRPr="00BD59F3" w:rsidRDefault="002831C1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Здания складов категории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 пожарной опасности с хранением на стеллажах высотой 5,5 м и более</w:t>
            </w:r>
          </w:p>
        </w:tc>
        <w:tc>
          <w:tcPr>
            <w:tcW w:w="2435" w:type="dxa"/>
          </w:tcPr>
          <w:p w:rsidR="002831C1" w:rsidRPr="00BD59F3" w:rsidRDefault="002831C1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этажности</w:t>
            </w:r>
          </w:p>
        </w:tc>
        <w:tc>
          <w:tcPr>
            <w:tcW w:w="2436" w:type="dxa"/>
          </w:tcPr>
          <w:p w:rsidR="009956BC" w:rsidRPr="00BD59F3" w:rsidRDefault="009956BC" w:rsidP="00E72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1C1" w:rsidRPr="00BD59F3" w:rsidRDefault="00006CCF" w:rsidP="00E72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31C1" w:rsidRPr="00BD59F3" w:rsidTr="002F0550">
        <w:tc>
          <w:tcPr>
            <w:tcW w:w="4522" w:type="dxa"/>
          </w:tcPr>
          <w:p w:rsidR="002831C1" w:rsidRPr="00BD59F3" w:rsidRDefault="002831C1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Здания складов категории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 пожарной опасности высотой два этажа и более (кроме указанных в пункте 1</w:t>
            </w:r>
            <w:r w:rsidR="0084517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35" w:type="dxa"/>
          </w:tcPr>
          <w:p w:rsidR="002831C1" w:rsidRPr="00BD59F3" w:rsidRDefault="002831C1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</w:tcPr>
          <w:p w:rsidR="009956BC" w:rsidRPr="00BD59F3" w:rsidRDefault="009956BC" w:rsidP="00E72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6BC" w:rsidRPr="00BD59F3" w:rsidRDefault="0005673D" w:rsidP="00E72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4D6214">
        <w:tc>
          <w:tcPr>
            <w:tcW w:w="4522" w:type="dxa"/>
          </w:tcPr>
          <w:p w:rsidR="00E41425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</w:t>
            </w:r>
            <w:r w:rsidR="00545C39"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 </w:t>
            </w:r>
            <w:r w:rsidR="00B53788"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Здания архивов, уникальных изданий, отчетов, рукописей и другой документации особой ценности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vAlign w:val="center"/>
          </w:tcPr>
          <w:p w:rsidR="00042999" w:rsidRPr="00BD59F3" w:rsidRDefault="0005673D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Здания и сооружения для автомобилей</w:t>
            </w:r>
            <w:r w:rsidR="005706BE" w:rsidRPr="00BD5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Автостоянки закрытого типа</w:t>
            </w:r>
            <w:r w:rsidR="005706BE" w:rsidRPr="00BD5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4D6214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4.1.1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Подземные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, надземные высотой 2 этажа и более 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Независимо от площади </w:t>
            </w:r>
          </w:p>
        </w:tc>
        <w:tc>
          <w:tcPr>
            <w:tcW w:w="2436" w:type="dxa"/>
            <w:vAlign w:val="center"/>
          </w:tcPr>
          <w:p w:rsidR="00042999" w:rsidRPr="00BD59F3" w:rsidRDefault="00EC6DD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4.1.2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Надземные одноэтажные</w:t>
            </w:r>
            <w:r w:rsidR="005706BE" w:rsidRPr="00BD5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596" w:rsidRPr="00BD59F3" w:rsidTr="002F2B9A">
        <w:tc>
          <w:tcPr>
            <w:tcW w:w="4522" w:type="dxa"/>
          </w:tcPr>
          <w:p w:rsidR="001D0596" w:rsidRPr="00BD59F3" w:rsidRDefault="001D0596" w:rsidP="00404A2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4.1.2.1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Здания 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степен</w:t>
            </w:r>
            <w:r w:rsidR="0000530A" w:rsidRPr="00BD59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огнестойкости </w:t>
            </w:r>
          </w:p>
        </w:tc>
        <w:tc>
          <w:tcPr>
            <w:tcW w:w="2435" w:type="dxa"/>
          </w:tcPr>
          <w:p w:rsidR="001D0596" w:rsidRDefault="001D0596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 общей площади здания (пожарного отсека) 7000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  <w:p w:rsidR="006674A0" w:rsidRPr="00BD59F3" w:rsidRDefault="006674A0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1D0596" w:rsidRPr="00BD59F3" w:rsidRDefault="00456FBB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 общей площади здания (пожарного отсека) менее 7000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6FBB" w:rsidRPr="00BD59F3" w:rsidTr="002F2B9A">
        <w:tc>
          <w:tcPr>
            <w:tcW w:w="4522" w:type="dxa"/>
          </w:tcPr>
          <w:p w:rsidR="00456FBB" w:rsidRPr="00BD59F3" w:rsidRDefault="00456FBB" w:rsidP="00404A2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4.1.2.</w:t>
            </w:r>
            <w:r w:rsidR="00404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Здания 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степени огнестойкости класса конструктивной пожарной опасности С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2435" w:type="dxa"/>
          </w:tcPr>
          <w:p w:rsidR="00456FBB" w:rsidRPr="00BD59F3" w:rsidRDefault="00456FB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 общей площади здания (пожарного отсека) 3600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 xml:space="preserve">кв.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</w:tcPr>
          <w:p w:rsidR="00456FBB" w:rsidRPr="00BD59F3" w:rsidRDefault="00456FBB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общей площади здания (пожарного отсека) менее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6FBB" w:rsidRPr="00BD59F3" w:rsidTr="002F2B9A">
        <w:tc>
          <w:tcPr>
            <w:tcW w:w="4522" w:type="dxa"/>
          </w:tcPr>
          <w:p w:rsidR="00456FBB" w:rsidRPr="00BD59F3" w:rsidRDefault="00456FBB" w:rsidP="00404A2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4.1.2.</w:t>
            </w:r>
            <w:r w:rsidR="00404A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Здания 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степени огнестойкости класса конструктивной пожарной опасности С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435" w:type="dxa"/>
          </w:tcPr>
          <w:p w:rsidR="00456FBB" w:rsidRPr="00BD59F3" w:rsidRDefault="00456FB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 общей площади здания (пожарного отсека) 2000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="00E41425" w:rsidRPr="00BD59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  <w:tc>
          <w:tcPr>
            <w:tcW w:w="2436" w:type="dxa"/>
          </w:tcPr>
          <w:p w:rsidR="00456FBB" w:rsidRPr="00BD59F3" w:rsidRDefault="00456FBB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При общей площади здания (пожарного отсека) менее </w:t>
            </w:r>
            <w:r w:rsidR="00141F0A" w:rsidRPr="00BD59F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6FBB" w:rsidRPr="00BD59F3" w:rsidTr="002F2B9A">
        <w:tc>
          <w:tcPr>
            <w:tcW w:w="4522" w:type="dxa"/>
          </w:tcPr>
          <w:p w:rsidR="00456FBB" w:rsidRPr="00BD59F3" w:rsidRDefault="00456FBB" w:rsidP="00404A2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4.1.2.</w:t>
            </w:r>
            <w:r w:rsidR="00404A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Здания 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степени огнестойкости класса конструктивной пожарной опасности С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, С3</w:t>
            </w:r>
          </w:p>
        </w:tc>
        <w:tc>
          <w:tcPr>
            <w:tcW w:w="2435" w:type="dxa"/>
          </w:tcPr>
          <w:p w:rsidR="00456FBB" w:rsidRPr="00BD59F3" w:rsidRDefault="00456FB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 общей площади здания (пожарного отсека) 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</w:tcPr>
          <w:p w:rsidR="00456FBB" w:rsidRPr="00BD59F3" w:rsidRDefault="00456FBB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При общей площади здания (пожарного отсека) менее </w:t>
            </w:r>
            <w:r w:rsidR="00141F0A" w:rsidRPr="00BD59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0596" w:rsidRPr="00BD59F3" w:rsidTr="004D6214">
        <w:tc>
          <w:tcPr>
            <w:tcW w:w="4522" w:type="dxa"/>
          </w:tcPr>
          <w:p w:rsidR="001D0596" w:rsidRPr="00BD59F3" w:rsidRDefault="001D0596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4.1.3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Здания механизированных авто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стоянок</w:t>
            </w:r>
          </w:p>
        </w:tc>
        <w:tc>
          <w:tcPr>
            <w:tcW w:w="2435" w:type="dxa"/>
          </w:tcPr>
          <w:p w:rsidR="001D0596" w:rsidRPr="00BD59F3" w:rsidRDefault="001D0596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этажности</w:t>
            </w:r>
          </w:p>
        </w:tc>
        <w:tc>
          <w:tcPr>
            <w:tcW w:w="2436" w:type="dxa"/>
            <w:vAlign w:val="center"/>
          </w:tcPr>
          <w:p w:rsidR="001D0596" w:rsidRPr="00BD59F3" w:rsidRDefault="00EC6DD2" w:rsidP="004D62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4202" w:rsidRPr="00BD59F3" w:rsidTr="004D6214">
        <w:tc>
          <w:tcPr>
            <w:tcW w:w="4522" w:type="dxa"/>
          </w:tcPr>
          <w:p w:rsidR="00D34202" w:rsidRPr="00BD59F3" w:rsidRDefault="00D34202" w:rsidP="008E7003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5C39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Здания высотой более </w:t>
            </w:r>
            <w:r w:rsidRPr="001D040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м (за </w:t>
            </w:r>
            <w:r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исключением жилых зданий</w:t>
            </w:r>
            <w:r w:rsidR="00C10AFD"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и производ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ственных зданий категории Г и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 пожарной опасности)</w:t>
            </w:r>
          </w:p>
        </w:tc>
        <w:tc>
          <w:tcPr>
            <w:tcW w:w="2435" w:type="dxa"/>
          </w:tcPr>
          <w:p w:rsidR="00D34202" w:rsidRPr="00BD59F3" w:rsidRDefault="00D34202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vAlign w:val="center"/>
          </w:tcPr>
          <w:p w:rsidR="00D34202" w:rsidRPr="00BD59F3" w:rsidRDefault="00EC6DD2" w:rsidP="004D62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0AFD" w:rsidRPr="00BD59F3" w:rsidTr="00B53788">
        <w:tc>
          <w:tcPr>
            <w:tcW w:w="4522" w:type="dxa"/>
          </w:tcPr>
          <w:p w:rsidR="00C10AFD" w:rsidRPr="00404A2D" w:rsidRDefault="00404A2D" w:rsidP="00B53788">
            <w:pPr>
              <w:widowControl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6.</w:t>
            </w:r>
            <w:r w:rsidR="00C10AFD" w:rsidRPr="00404A2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C10AFD"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Жилые здания высотой более </w:t>
            </w:r>
            <w:r w:rsidR="00B53788"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28</w:t>
            </w:r>
            <w:r w:rsidR="00C10AFD"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 м</w:t>
            </w:r>
          </w:p>
        </w:tc>
        <w:tc>
          <w:tcPr>
            <w:tcW w:w="2435" w:type="dxa"/>
            <w:vAlign w:val="center"/>
          </w:tcPr>
          <w:p w:rsidR="00C10AFD" w:rsidRPr="00404A2D" w:rsidRDefault="00B53788" w:rsidP="00B5378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C10AFD" w:rsidRPr="00404A2D" w:rsidRDefault="00B53788" w:rsidP="00B5378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Независимо от площади </w:t>
            </w:r>
          </w:p>
        </w:tc>
      </w:tr>
      <w:tr w:rsidR="00E0604D" w:rsidRPr="00BD59F3" w:rsidTr="00AE698F">
        <w:tc>
          <w:tcPr>
            <w:tcW w:w="4522" w:type="dxa"/>
          </w:tcPr>
          <w:p w:rsidR="00E0604D" w:rsidRPr="00404A2D" w:rsidRDefault="00E0604D" w:rsidP="001E55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z w:val="28"/>
                <w:szCs w:val="28"/>
              </w:rPr>
              <w:t>7.  Специализированные дома (не квартирные), дома-интернаты для престарелых и инвалидов, детей-инвалидов</w:t>
            </w:r>
          </w:p>
        </w:tc>
        <w:tc>
          <w:tcPr>
            <w:tcW w:w="2435" w:type="dxa"/>
            <w:vAlign w:val="center"/>
          </w:tcPr>
          <w:p w:rsidR="00E0604D" w:rsidRPr="00404A2D" w:rsidRDefault="00E0604D" w:rsidP="00AE698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E0604D" w:rsidRPr="00404A2D" w:rsidRDefault="00E0604D" w:rsidP="00AE698F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Независимо от площади </w:t>
            </w:r>
          </w:p>
        </w:tc>
      </w:tr>
      <w:tr w:rsidR="00C10AFD" w:rsidRPr="00BD59F3" w:rsidTr="004D6214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8. Здания общежитий и гостиниц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  <w:vAlign w:val="center"/>
          </w:tcPr>
          <w:p w:rsidR="00C10AFD" w:rsidRPr="00BD59F3" w:rsidRDefault="00C10AFD" w:rsidP="00C10AF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C10AFD" w:rsidRPr="00BD59F3" w:rsidRDefault="00C10AFD" w:rsidP="00C10AF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AFD" w:rsidRPr="00BD59F3" w:rsidTr="004D6214">
        <w:tc>
          <w:tcPr>
            <w:tcW w:w="4522" w:type="dxa"/>
          </w:tcPr>
          <w:p w:rsidR="00C10AFD" w:rsidRPr="00BD59F3" w:rsidRDefault="00C10AFD" w:rsidP="00A335D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8.1 Общежития квартирного типа (</w:t>
            </w:r>
            <w:r w:rsidR="00EC6DD2"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класса функциональной пожарной опасности</w:t>
            </w:r>
            <w:r w:rsidR="00ED75C3"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</w:t>
            </w:r>
            <w:proofErr w:type="gramStart"/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</w:t>
            </w:r>
            <w:proofErr w:type="gramEnd"/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.3)</w:t>
            </w:r>
          </w:p>
        </w:tc>
        <w:tc>
          <w:tcPr>
            <w:tcW w:w="2435" w:type="dxa"/>
            <w:vAlign w:val="center"/>
          </w:tcPr>
          <w:p w:rsidR="00C10AFD" w:rsidRPr="00BD59F3" w:rsidRDefault="00EC6DD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C10AFD" w:rsidRPr="00BD59F3" w:rsidTr="00C10AFD">
        <w:tc>
          <w:tcPr>
            <w:tcW w:w="4522" w:type="dxa"/>
          </w:tcPr>
          <w:p w:rsidR="00C10AFD" w:rsidRPr="00BD59F3" w:rsidRDefault="00C10AFD" w:rsidP="00A335D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8.2 </w:t>
            </w:r>
            <w:r w:rsidR="00A335D6" w:rsidRPr="00BD59F3">
              <w:rPr>
                <w:rFonts w:ascii="Times New Roman" w:hAnsi="Times New Roman" w:cs="Times New Roman"/>
                <w:sz w:val="28"/>
                <w:szCs w:val="28"/>
              </w:rPr>
              <w:t>Гостиницы и о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бщежития </w:t>
            </w:r>
            <w:r w:rsidR="00A335D6" w:rsidRPr="00BD59F3">
              <w:rPr>
                <w:rFonts w:ascii="Times New Roman" w:hAnsi="Times New Roman" w:cs="Times New Roman"/>
                <w:sz w:val="28"/>
                <w:szCs w:val="28"/>
              </w:rPr>
              <w:t>не квартирного типа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, спальные корпуса санаториев и домов отдыха общего типа, кемпингов, мотелей и пансионатов (</w:t>
            </w:r>
            <w:r w:rsidR="00EC6DD2"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класса функциональной пожарной опасности</w:t>
            </w:r>
            <w:r w:rsidR="00ED75C3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.2)</w:t>
            </w:r>
          </w:p>
        </w:tc>
        <w:tc>
          <w:tcPr>
            <w:tcW w:w="2435" w:type="dxa"/>
          </w:tcPr>
          <w:p w:rsidR="00C10AFD" w:rsidRPr="00BD59F3" w:rsidRDefault="00C10AFD" w:rsidP="00F850E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 высоте 30 м</w:t>
            </w:r>
            <w:r w:rsidR="00F850E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A335D6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0E7" w:rsidRPr="00BD59F3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2436" w:type="dxa"/>
          </w:tcPr>
          <w:p w:rsidR="00C10AFD" w:rsidRPr="00BD59F3" w:rsidRDefault="00C10AFD" w:rsidP="00F850E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При высоте </w:t>
            </w:r>
            <w:r w:rsidR="00F850E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30 м </w:t>
            </w: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9. Здания общественного и административно-бытового назначения из легких металлических конструкций (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степени огнестойкости) класса конструктивной пожарной опасности С2-С3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9.1. Общественного назначения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800 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</w:t>
            </w:r>
          </w:p>
        </w:tc>
        <w:tc>
          <w:tcPr>
            <w:tcW w:w="2436" w:type="dxa"/>
          </w:tcPr>
          <w:p w:rsidR="00C10AFD" w:rsidRPr="00BD59F3" w:rsidRDefault="00C10AFD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Менее 800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 xml:space="preserve">кв.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метров</w:t>
            </w: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9.2. 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Административно-бытового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назна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1200 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</w:tcPr>
          <w:p w:rsidR="00C10AFD" w:rsidRPr="00BD59F3" w:rsidRDefault="00C10AFD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1200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C10AFD" w:rsidRPr="00BD59F3" w:rsidTr="004D6214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10. Здания и сооружения по переработке и хранению зерна</w:t>
            </w:r>
          </w:p>
        </w:tc>
        <w:tc>
          <w:tcPr>
            <w:tcW w:w="2435" w:type="dxa"/>
            <w:vAlign w:val="center"/>
          </w:tcPr>
          <w:p w:rsidR="00C10AFD" w:rsidRPr="00BD59F3" w:rsidRDefault="0067667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этажности</w:t>
            </w:r>
          </w:p>
        </w:tc>
      </w:tr>
      <w:tr w:rsidR="00C10AFD" w:rsidRPr="00BD59F3" w:rsidTr="004D6214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11. Здания общественного и административно-бытового назначения </w:t>
            </w:r>
          </w:p>
        </w:tc>
        <w:tc>
          <w:tcPr>
            <w:tcW w:w="2435" w:type="dxa"/>
            <w:vAlign w:val="center"/>
          </w:tcPr>
          <w:p w:rsidR="00C10AFD" w:rsidRPr="00BD59F3" w:rsidRDefault="0067667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этажности</w:t>
            </w:r>
          </w:p>
        </w:tc>
      </w:tr>
      <w:tr w:rsidR="00C10AFD" w:rsidRPr="00BD59F3" w:rsidTr="00856A8A">
        <w:trPr>
          <w:trHeight w:val="748"/>
        </w:trPr>
        <w:tc>
          <w:tcPr>
            <w:tcW w:w="4522" w:type="dxa"/>
          </w:tcPr>
          <w:p w:rsidR="00C10AFD" w:rsidRPr="00BD59F3" w:rsidRDefault="00C10AFD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 Здания предприятий торговли (кроме зданий по продаже и подготовке к продаже автомобилей), за исключением помещений</w:t>
            </w:r>
            <w:r w:rsidRPr="00BD59F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хранения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и подготовки к продаже мяса, рыбы, 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фруктов и овощей (в негорючей упаковке), металлической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посуды, негорючих строительных материалов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12.1. Одноэтажные</w:t>
            </w:r>
            <w:r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12.1.1. При размещении торгового зала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49D">
              <w:rPr>
                <w:rFonts w:ascii="Times New Roman" w:hAnsi="Times New Roman" w:cs="Times New Roman"/>
                <w:sz w:val="28"/>
                <w:szCs w:val="28"/>
              </w:rPr>
              <w:t>в цокольном, заглубленном более чем на 0,5 м, или подвальном этажах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</w:tcPr>
          <w:p w:rsidR="00C10AFD" w:rsidRPr="00BD59F3" w:rsidRDefault="00C10AFD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200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DF749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12.1.2. При размещении торгового зала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наземной части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здания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При площади </w:t>
            </w:r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здания 3500 </w:t>
            </w:r>
            <w:r w:rsidR="007D73B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</w:tcPr>
          <w:p w:rsidR="00C10AFD" w:rsidRPr="00BD59F3" w:rsidRDefault="00C10AFD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При площади </w:t>
            </w:r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здания менее 3500 </w:t>
            </w:r>
            <w:r w:rsidR="007D73B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12.2. Двухэтажные: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AFD" w:rsidRPr="00BD59F3" w:rsidTr="004D6214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12.2.1. 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размещении торгового зала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49D">
              <w:rPr>
                <w:rFonts w:ascii="Times New Roman" w:hAnsi="Times New Roman" w:cs="Times New Roman"/>
                <w:sz w:val="28"/>
                <w:szCs w:val="28"/>
              </w:rPr>
              <w:t>в цокольном, заглубленном более чем на 0,5 м, или подвальном этажах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vAlign w:val="center"/>
          </w:tcPr>
          <w:p w:rsidR="00C10AFD" w:rsidRPr="00BD59F3" w:rsidRDefault="0067667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0AFD" w:rsidRPr="00BD59F3" w:rsidTr="002F2B9A">
        <w:tc>
          <w:tcPr>
            <w:tcW w:w="4522" w:type="dxa"/>
          </w:tcPr>
          <w:p w:rsidR="00C10AFD" w:rsidRPr="00BD59F3" w:rsidRDefault="00C10AFD" w:rsidP="00DF749D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12.2.2. 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размещении торгового зала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наземной части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здания</w:t>
            </w:r>
          </w:p>
        </w:tc>
        <w:tc>
          <w:tcPr>
            <w:tcW w:w="2435" w:type="dxa"/>
          </w:tcPr>
          <w:p w:rsidR="00C10AFD" w:rsidRPr="00404A2D" w:rsidRDefault="00404A2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Торговой площадью более 3500 </w:t>
            </w:r>
            <w:proofErr w:type="spellStart"/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</w:t>
            </w:r>
            <w:proofErr w:type="spellEnd"/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метров</w:t>
            </w:r>
          </w:p>
        </w:tc>
        <w:tc>
          <w:tcPr>
            <w:tcW w:w="2436" w:type="dxa"/>
          </w:tcPr>
          <w:p w:rsidR="00C10AFD" w:rsidRPr="00404A2D" w:rsidRDefault="00404A2D" w:rsidP="00404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Торговой площадью менее 3500 </w:t>
            </w:r>
            <w:proofErr w:type="spellStart"/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</w:t>
            </w:r>
            <w:proofErr w:type="spellEnd"/>
            <w:r w:rsidRPr="00404A2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метров</w:t>
            </w:r>
          </w:p>
        </w:tc>
      </w:tr>
      <w:tr w:rsidR="00C10AFD" w:rsidRPr="00BD59F3" w:rsidTr="004D6214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12.3. Трехэтажные и более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vAlign w:val="center"/>
          </w:tcPr>
          <w:p w:rsidR="00C10AFD" w:rsidRPr="00BD59F3" w:rsidRDefault="00676672" w:rsidP="004D62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0AFD" w:rsidRPr="00BD59F3" w:rsidTr="004D6214">
        <w:tc>
          <w:tcPr>
            <w:tcW w:w="4522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12.4. Здания специализированных пред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приятий торговли по продаже легковоспламеняющихся и горючих жидкостей </w:t>
            </w:r>
            <w:r w:rsidRPr="00BD59F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(за исключением расфасованного товара в таре емкостью не более 20 л)</w:t>
            </w:r>
          </w:p>
        </w:tc>
        <w:tc>
          <w:tcPr>
            <w:tcW w:w="2435" w:type="dxa"/>
          </w:tcPr>
          <w:p w:rsidR="00C10AFD" w:rsidRPr="00BD59F3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vAlign w:val="center"/>
          </w:tcPr>
          <w:p w:rsidR="00C10AFD" w:rsidRPr="00BD59F3" w:rsidRDefault="00676672" w:rsidP="004D62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0AFD" w:rsidRPr="00BD59F3" w:rsidTr="00DF749D">
        <w:tc>
          <w:tcPr>
            <w:tcW w:w="4522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 xml:space="preserve">13. Объекты и комплексы религиозного назначения (кроме </w:t>
            </w:r>
            <w:r w:rsidRPr="00A54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 стоящих объектов, состоящих из единственного помещения).</w:t>
            </w:r>
          </w:p>
          <w:p w:rsidR="00C10AFD" w:rsidRPr="00A54010" w:rsidRDefault="00C10AFD" w:rsidP="005D2095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>(Производственные, складские и жилые здания комплексов религиозного назначения оборудуются по требованиям соответствующих пунктов)</w:t>
            </w:r>
          </w:p>
        </w:tc>
        <w:tc>
          <w:tcPr>
            <w:tcW w:w="2435" w:type="dxa"/>
            <w:vAlign w:val="center"/>
          </w:tcPr>
          <w:p w:rsidR="00676672" w:rsidRPr="00A54010" w:rsidRDefault="00676672" w:rsidP="00DF749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436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Независимо от площади и </w:t>
            </w:r>
            <w:r w:rsidRPr="00A54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этажности</w:t>
            </w:r>
          </w:p>
        </w:tc>
      </w:tr>
      <w:tr w:rsidR="00C10AFD" w:rsidRPr="00BD59F3" w:rsidTr="002F2B9A">
        <w:tc>
          <w:tcPr>
            <w:tcW w:w="4522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 Здания выставочных павильонов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C10AFD" w:rsidRPr="00A54010" w:rsidRDefault="00C10AFD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AFD" w:rsidRPr="00BD59F3" w:rsidTr="002F2B9A">
        <w:tc>
          <w:tcPr>
            <w:tcW w:w="4522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 xml:space="preserve">14.1. Одноэтажные </w:t>
            </w:r>
          </w:p>
        </w:tc>
        <w:tc>
          <w:tcPr>
            <w:tcW w:w="2435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>1000 </w:t>
            </w:r>
            <w:r w:rsidR="007D73BF" w:rsidRPr="00A5401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</w:tcPr>
          <w:p w:rsidR="00C10AFD" w:rsidRPr="00A54010" w:rsidRDefault="00C10AFD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 xml:space="preserve">Менее 1000 </w:t>
            </w:r>
            <w:r w:rsidR="007D73BF" w:rsidRPr="00A5401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C10AFD" w:rsidRPr="00BD59F3" w:rsidTr="004D6214">
        <w:tc>
          <w:tcPr>
            <w:tcW w:w="4522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>14.2. Двухэтажные и более</w:t>
            </w:r>
          </w:p>
        </w:tc>
        <w:tc>
          <w:tcPr>
            <w:tcW w:w="2435" w:type="dxa"/>
          </w:tcPr>
          <w:p w:rsidR="00C10AFD" w:rsidRPr="00A54010" w:rsidRDefault="00C10AFD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vAlign w:val="center"/>
          </w:tcPr>
          <w:p w:rsidR="00C10AFD" w:rsidRPr="00A54010" w:rsidRDefault="00676672" w:rsidP="004D62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0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10AFD" w:rsidRPr="00BD59F3" w:rsidTr="004D6214">
        <w:tc>
          <w:tcPr>
            <w:tcW w:w="4522" w:type="dxa"/>
          </w:tcPr>
          <w:p w:rsidR="00C10AFD" w:rsidRPr="006B2004" w:rsidRDefault="00C10AFD" w:rsidP="006B2004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2004" w:rsidRPr="006B20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. Животноводческие, птицеводческие и звероводческие здания</w:t>
            </w:r>
          </w:p>
        </w:tc>
        <w:tc>
          <w:tcPr>
            <w:tcW w:w="2435" w:type="dxa"/>
            <w:vAlign w:val="center"/>
          </w:tcPr>
          <w:p w:rsidR="00C10AFD" w:rsidRPr="006B2004" w:rsidRDefault="0067667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C10AFD" w:rsidRPr="006B2004" w:rsidRDefault="00C10AFD" w:rsidP="00E72B4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C10AFD" w:rsidRPr="00BD59F3" w:rsidTr="00676672">
        <w:trPr>
          <w:trHeight w:val="833"/>
        </w:trPr>
        <w:tc>
          <w:tcPr>
            <w:tcW w:w="9393" w:type="dxa"/>
            <w:gridSpan w:val="3"/>
          </w:tcPr>
          <w:p w:rsidR="00C10AFD" w:rsidRPr="00BD59F3" w:rsidRDefault="00C10AFD" w:rsidP="006674A0">
            <w:pPr>
              <w:widowControl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Примечани</w:t>
            </w:r>
            <w:r w:rsidR="00A176C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917BF" w:rsidRPr="00A917BF" w:rsidRDefault="005410E5" w:rsidP="006674A0">
            <w:pPr>
              <w:widowControl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0E5">
              <w:rPr>
                <w:rFonts w:ascii="Times New Roman" w:hAnsi="Times New Roman" w:cs="Times New Roman"/>
                <w:sz w:val="28"/>
                <w:szCs w:val="28"/>
              </w:rPr>
              <w:t>1. В</w:t>
            </w:r>
            <w:r w:rsidR="00C10AFD" w:rsidRPr="005410E5">
              <w:rPr>
                <w:rFonts w:ascii="Times New Roman" w:hAnsi="Times New Roman" w:cs="Times New Roman"/>
                <w:sz w:val="28"/>
                <w:szCs w:val="28"/>
              </w:rPr>
              <w:t xml:space="preserve">ысота здания (кроме зданий класса функциональной пожарной опасности Ф5) </w:t>
            </w:r>
            <w:r w:rsidR="00A917BF" w:rsidRPr="00A917BF">
              <w:rPr>
                <w:rFonts w:ascii="Times New Roman" w:hAnsi="Times New Roman" w:cs="Times New Roman"/>
                <w:sz w:val="28"/>
                <w:szCs w:val="28"/>
              </w:rPr>
              <w:t>не считая верхнего технического этажа, определяемая:</w:t>
            </w:r>
          </w:p>
          <w:p w:rsidR="00A917BF" w:rsidRPr="00A917BF" w:rsidRDefault="00A917BF" w:rsidP="006674A0">
            <w:pPr>
              <w:widowControl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7BF">
              <w:rPr>
                <w:rFonts w:ascii="Times New Roman" w:hAnsi="Times New Roman" w:cs="Times New Roman"/>
                <w:sz w:val="28"/>
                <w:szCs w:val="28"/>
              </w:rPr>
              <w:t>максимальной разностью отметок поверхности проезда для пожарных машин и нижней границы открывающегося проема (окна) в наружной стене;</w:t>
            </w:r>
          </w:p>
          <w:p w:rsidR="00A176C6" w:rsidRDefault="00A917BF" w:rsidP="006674A0">
            <w:pPr>
              <w:widowControl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17BF">
              <w:rPr>
                <w:rFonts w:ascii="Times New Roman" w:hAnsi="Times New Roman" w:cs="Times New Roman"/>
                <w:sz w:val="28"/>
                <w:szCs w:val="28"/>
              </w:rPr>
              <w:t>полусуммой</w:t>
            </w:r>
            <w:proofErr w:type="spellEnd"/>
            <w:r w:rsidRPr="00A917BF">
              <w:rPr>
                <w:rFonts w:ascii="Times New Roman" w:hAnsi="Times New Roman" w:cs="Times New Roman"/>
                <w:sz w:val="28"/>
                <w:szCs w:val="28"/>
              </w:rPr>
              <w:t xml:space="preserve"> отметок пола и потолка этажа при отсутствии открывающихся окон (проемов).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17BF" w:rsidRPr="00A176C6" w:rsidRDefault="00A917BF" w:rsidP="006674A0">
            <w:pPr>
              <w:widowControl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7BF">
              <w:rPr>
                <w:rFonts w:ascii="Times New Roman" w:hAnsi="Times New Roman" w:cs="Times New Roman"/>
                <w:sz w:val="28"/>
                <w:szCs w:val="28"/>
              </w:rPr>
              <w:t>При наличии эксплуатируемого покрытия высота здания определяется по максимальному значению разницы отметок поверхности проезда для пожарных машин и верхней границы ограждений покрытия.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7BF">
              <w:rPr>
                <w:rFonts w:ascii="Times New Roman" w:hAnsi="Times New Roman" w:cs="Times New Roman"/>
                <w:sz w:val="28"/>
                <w:szCs w:val="28"/>
              </w:rPr>
              <w:t>При определении высоты здания покрытие не следует считать эксплуатируемым, если на нем не предусмотрено постоянное пребывание людей.</w:t>
            </w:r>
            <w:r w:rsidR="00A17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7BF">
              <w:rPr>
                <w:rFonts w:ascii="Times New Roman" w:hAnsi="Times New Roman" w:cs="Times New Roman"/>
                <w:sz w:val="28"/>
                <w:szCs w:val="28"/>
              </w:rPr>
              <w:t>При наличии балконов (лоджий) или ограждений окон высота определяется по максимальному значению разницы отметок поверхности проезда для пожарных машин и верхней границы ограждения.</w:t>
            </w:r>
          </w:p>
          <w:p w:rsidR="00C10AFD" w:rsidRPr="00BD59F3" w:rsidRDefault="00C10AFD" w:rsidP="006674A0">
            <w:pPr>
              <w:widowControl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0E5">
              <w:rPr>
                <w:rFonts w:ascii="Times New Roman" w:hAnsi="Times New Roman" w:cs="Times New Roman"/>
                <w:sz w:val="28"/>
                <w:szCs w:val="28"/>
              </w:rPr>
              <w:t>Высота здания класса функциональной пожарной опасности Ф5 измеряется от пола 1-го этажа до потолка верх</w:t>
            </w:r>
            <w:r w:rsidR="005410E5" w:rsidRPr="005410E5">
              <w:rPr>
                <w:rFonts w:ascii="Times New Roman" w:hAnsi="Times New Roman" w:cs="Times New Roman"/>
                <w:sz w:val="28"/>
                <w:szCs w:val="28"/>
              </w:rPr>
              <w:t xml:space="preserve">него этажа, включая </w:t>
            </w:r>
            <w:proofErr w:type="gramStart"/>
            <w:r w:rsidR="005410E5" w:rsidRPr="005410E5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proofErr w:type="gramEnd"/>
            <w:r w:rsidR="005410E5" w:rsidRPr="005410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410E5">
              <w:rPr>
                <w:rFonts w:ascii="Times New Roman" w:hAnsi="Times New Roman" w:cs="Times New Roman"/>
                <w:sz w:val="28"/>
                <w:szCs w:val="28"/>
              </w:rPr>
              <w:t xml:space="preserve"> при переменной высоте потолка принимается средняя высота этажа.</w:t>
            </w:r>
          </w:p>
          <w:p w:rsidR="00C10AFD" w:rsidRPr="005410E5" w:rsidRDefault="00404A2D" w:rsidP="006674A0">
            <w:pPr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C10AFD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В одно- и двух этажных автостоянках боксового типа с непосредственным выездом наружу из каждого бокса </w:t>
            </w:r>
            <w:r w:rsidR="006674A0"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10E5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674A0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FD" w:rsidRPr="00BD59F3">
              <w:rPr>
                <w:rFonts w:ascii="Times New Roman" w:hAnsi="Times New Roman" w:cs="Times New Roman"/>
                <w:sz w:val="28"/>
                <w:szCs w:val="28"/>
              </w:rPr>
              <w:t>допускается не предусматривать</w:t>
            </w:r>
            <w:r w:rsidR="00A54010">
              <w:rPr>
                <w:rFonts w:ascii="Times New Roman" w:hAnsi="Times New Roman" w:cs="Times New Roman"/>
                <w:sz w:val="28"/>
                <w:szCs w:val="28"/>
              </w:rPr>
              <w:t>, при условии, что в одном боксе размещается не более двух автомобилей.</w:t>
            </w:r>
          </w:p>
        </w:tc>
      </w:tr>
    </w:tbl>
    <w:p w:rsidR="00AB4B07" w:rsidRDefault="00042999" w:rsidP="00AB4B07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B4B0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BD59F3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AB4B07" w:rsidRPr="00AB4B07" w:rsidRDefault="00AB4B07" w:rsidP="00AB4B07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999" w:rsidRPr="00AB4B07" w:rsidRDefault="00042999" w:rsidP="00AB4B07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B07">
        <w:rPr>
          <w:rFonts w:ascii="Times New Roman" w:hAnsi="Times New Roman" w:cs="Times New Roman"/>
          <w:b/>
          <w:bCs/>
          <w:sz w:val="28"/>
          <w:szCs w:val="28"/>
        </w:rPr>
        <w:t>Сооружения</w:t>
      </w:r>
    </w:p>
    <w:p w:rsidR="00AB4B07" w:rsidRPr="00BD59F3" w:rsidRDefault="00AB4B07" w:rsidP="00E72B4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9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522"/>
        <w:gridCol w:w="2435"/>
        <w:gridCol w:w="2436"/>
      </w:tblGrid>
      <w:tr w:rsidR="006E177A" w:rsidRPr="00BD59F3" w:rsidTr="002F0550">
        <w:tc>
          <w:tcPr>
            <w:tcW w:w="4522" w:type="dxa"/>
            <w:vMerge w:val="restart"/>
            <w:vAlign w:val="center"/>
          </w:tcPr>
          <w:p w:rsidR="006E177A" w:rsidRPr="00BD59F3" w:rsidRDefault="006E177A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Объект защиты</w:t>
            </w:r>
          </w:p>
        </w:tc>
        <w:tc>
          <w:tcPr>
            <w:tcW w:w="2435" w:type="dxa"/>
            <w:vAlign w:val="center"/>
          </w:tcPr>
          <w:p w:rsidR="006E177A" w:rsidRPr="00BD59F3" w:rsidRDefault="006674A0" w:rsidP="00ED20A0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</w:p>
        </w:tc>
        <w:tc>
          <w:tcPr>
            <w:tcW w:w="2436" w:type="dxa"/>
            <w:vAlign w:val="center"/>
          </w:tcPr>
          <w:p w:rsidR="006E177A" w:rsidRPr="00BD59F3" w:rsidRDefault="006674A0" w:rsidP="00ED20A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042999" w:rsidRPr="00BD59F3" w:rsidTr="002F2B9A">
        <w:tc>
          <w:tcPr>
            <w:tcW w:w="4522" w:type="dxa"/>
            <w:vMerge/>
            <w:vAlign w:val="center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  <w:gridSpan w:val="2"/>
            <w:vAlign w:val="center"/>
          </w:tcPr>
          <w:p w:rsidR="00042999" w:rsidRPr="00BD59F3" w:rsidRDefault="00042999" w:rsidP="00E72B48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Нормативный показатель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Кабельные сооружения</w:t>
            </w:r>
            <w:r w:rsidR="005410E5">
              <w:rPr>
                <w:rFonts w:ascii="Times New Roman" w:hAnsi="Times New Roman" w:cs="Times New Roman"/>
                <w:spacing w:val="6"/>
                <w:sz w:val="28"/>
                <w:szCs w:val="28"/>
                <w:vertAlign w:val="superscript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электр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останций (за исключением частично закрытых кабельных галерей, прокладываемых снаружи зданий, сооружений)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Кабельные сооружения подстанций напряжением, 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6672"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500 и выше 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Менее 500 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5410E5" w:rsidRDefault="00042999" w:rsidP="005410E5">
            <w:pPr>
              <w:widowControl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Кабельные сооружения подстанций </w:t>
            </w:r>
            <w:r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глубокого ввода напряжением 110</w:t>
            </w:r>
            <w:r w:rsidR="005410E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– </w:t>
            </w:r>
            <w:r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220 </w:t>
            </w:r>
            <w:proofErr w:type="spellStart"/>
            <w:r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кВ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с трансформаторами мощностью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63 МВА и выше 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Менее 63 МВА 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042999" w:rsidRPr="00BD59F3" w:rsidTr="002F0550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Кабельные сооружения промышленных и общественных зданий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Более 100 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100 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менее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Комбинированные тоннели производственных и общественных зданий при прокладке в них кабелей и пр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оводов напряжением 220</w:t>
            </w:r>
            <w:proofErr w:type="gramStart"/>
            <w:r w:rsidR="007A5E89">
              <w:rPr>
                <w:rFonts w:ascii="Times New Roman" w:hAnsi="Times New Roman" w:cs="Times New Roman"/>
                <w:sz w:val="28"/>
                <w:szCs w:val="28"/>
              </w:rPr>
              <w:t> В</w:t>
            </w:r>
            <w:proofErr w:type="gramEnd"/>
            <w:r w:rsidR="007A5E89">
              <w:rPr>
                <w:rFonts w:ascii="Times New Roman" w:hAnsi="Times New Roman" w:cs="Times New Roman"/>
                <w:sz w:val="28"/>
                <w:szCs w:val="28"/>
              </w:rPr>
              <w:t xml:space="preserve"> и выше: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Объемом более 100 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12 шт. и более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От 5 до 12 шт.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Объемом 100 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менее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5 шт. и более </w:t>
            </w:r>
          </w:p>
        </w:tc>
      </w:tr>
      <w:tr w:rsidR="00042999" w:rsidRPr="00BD59F3" w:rsidTr="002F0550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Кабельные тоннели и полностью закрытые галереи (в том числе комбинированные), прокладываемые между промышленными зданиями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50 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Городские кабельные коллекторы и тоннели (в том числе комбинированные)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объема</w:t>
            </w:r>
          </w:p>
        </w:tc>
      </w:tr>
      <w:tr w:rsidR="00042999" w:rsidRPr="00BD59F3" w:rsidTr="002F0550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Кабельные сооружения при прокладке в них маслонаполненных кабелей 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5C6CA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Закрытые галереи, эстакады для транспортирования лесоматериалов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длины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042999" w:rsidP="005F55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6C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Пространства за подвесными потолками п</w:t>
            </w:r>
            <w:r w:rsidR="00876766" w:rsidRPr="00BD59F3">
              <w:rPr>
                <w:rFonts w:ascii="Times New Roman" w:hAnsi="Times New Roman" w:cs="Times New Roman"/>
                <w:sz w:val="28"/>
                <w:szCs w:val="28"/>
              </w:rPr>
              <w:t>ри прокладке в них,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трубопроводов</w:t>
            </w:r>
            <w:r w:rsidR="00004E38">
              <w:rPr>
                <w:rFonts w:ascii="Times New Roman" w:hAnsi="Times New Roman" w:cs="Times New Roman"/>
                <w:sz w:val="28"/>
                <w:szCs w:val="28"/>
              </w:rPr>
              <w:t xml:space="preserve"> и воздуховодов</w:t>
            </w:r>
            <w:r w:rsidR="00C47DA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004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с изоляцией </w:t>
            </w:r>
            <w:r w:rsidR="00C47DA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из материалов </w:t>
            </w:r>
            <w:r w:rsidR="006B2004">
              <w:rPr>
                <w:rFonts w:ascii="Times New Roman" w:hAnsi="Times New Roman" w:cs="Times New Roman"/>
                <w:sz w:val="28"/>
                <w:szCs w:val="28"/>
              </w:rPr>
              <w:t xml:space="preserve">групп горючести </w:t>
            </w:r>
            <w:r w:rsidR="00C47DA2" w:rsidRPr="00BD59F3">
              <w:rPr>
                <w:rFonts w:ascii="Times New Roman" w:hAnsi="Times New Roman" w:cs="Times New Roman"/>
                <w:sz w:val="28"/>
                <w:szCs w:val="28"/>
              </w:rPr>
              <w:t>Г2-Г4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а также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кабелей (проводов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1F2A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 том числе при их совместной прокладке</w:t>
            </w:r>
            <w:r w:rsidR="00C47DA2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: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2F2B9A">
        <w:tc>
          <w:tcPr>
            <w:tcW w:w="4522" w:type="dxa"/>
          </w:tcPr>
          <w:p w:rsidR="00974193" w:rsidRPr="00BD59F3" w:rsidRDefault="00042999" w:rsidP="005C6CA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="005C6C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.1</w:t>
            </w:r>
            <w:r w:rsidR="009A3F88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="009A3F88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рубопроводов</w:t>
            </w:r>
            <w:r w:rsidR="00004E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04E3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5F558B">
              <w:rPr>
                <w:rFonts w:ascii="Times New Roman" w:hAnsi="Times New Roman" w:cs="Times New Roman"/>
                <w:sz w:val="28"/>
                <w:szCs w:val="28"/>
              </w:rPr>
              <w:t>воздуховодов</w:t>
            </w:r>
            <w:r w:rsidR="005F558B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с изоляцией из материалов </w:t>
            </w:r>
            <w:r w:rsidR="005F558B">
              <w:rPr>
                <w:rFonts w:ascii="Times New Roman" w:hAnsi="Times New Roman" w:cs="Times New Roman"/>
                <w:sz w:val="28"/>
                <w:szCs w:val="28"/>
              </w:rPr>
              <w:t xml:space="preserve">групп горючести </w:t>
            </w:r>
            <w:r w:rsidR="005F558B" w:rsidRPr="00BD59F3">
              <w:rPr>
                <w:rFonts w:ascii="Times New Roman" w:hAnsi="Times New Roman" w:cs="Times New Roman"/>
                <w:sz w:val="28"/>
                <w:szCs w:val="28"/>
              </w:rPr>
              <w:t>Г2-Г4</w:t>
            </w:r>
            <w:r w:rsidR="00974193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 w:rsidR="001767FB" w:rsidRPr="00BD59F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974193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зависимо от массы </w:t>
            </w:r>
            <w:r w:rsidR="00B5697B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данных </w:t>
            </w:r>
            <w:r w:rsidR="00C47DA2" w:rsidRPr="00BD59F3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2435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объема</w:t>
            </w:r>
          </w:p>
        </w:tc>
        <w:tc>
          <w:tcPr>
            <w:tcW w:w="2436" w:type="dxa"/>
          </w:tcPr>
          <w:p w:rsidR="00042999" w:rsidRPr="00BD59F3" w:rsidRDefault="0067667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7DA2" w:rsidRPr="00BD59F3" w:rsidTr="002F2B9A">
        <w:tc>
          <w:tcPr>
            <w:tcW w:w="4522" w:type="dxa"/>
          </w:tcPr>
          <w:p w:rsidR="00C47DA2" w:rsidRPr="00BD59F3" w:rsidRDefault="00C47DA2" w:rsidP="005C6CA7">
            <w:pPr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="005C6C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.2</w:t>
            </w:r>
            <w:r w:rsidR="009A3F88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 </w:t>
            </w:r>
            <w:r w:rsidR="00B5697B" w:rsidRPr="00BD59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абелей (проводов) с объемом горючей массы 7 и более литров на метр </w:t>
            </w:r>
            <w:r w:rsidR="00B5697B" w:rsidRPr="00BD59F3">
              <w:rPr>
                <w:rFonts w:ascii="Times New Roman" w:hAnsi="Times New Roman" w:cs="Times New Roman"/>
                <w:sz w:val="28"/>
                <w:szCs w:val="28"/>
              </w:rPr>
              <w:t>кабельной линии</w:t>
            </w:r>
            <w:r w:rsidR="00556D10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(электропроводки)</w:t>
            </w:r>
          </w:p>
        </w:tc>
        <w:tc>
          <w:tcPr>
            <w:tcW w:w="2435" w:type="dxa"/>
          </w:tcPr>
          <w:p w:rsidR="00C47DA2" w:rsidRPr="00BD59F3" w:rsidRDefault="00C47DA2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объема</w:t>
            </w:r>
          </w:p>
        </w:tc>
        <w:tc>
          <w:tcPr>
            <w:tcW w:w="2436" w:type="dxa"/>
          </w:tcPr>
          <w:p w:rsidR="00C47DA2" w:rsidRPr="00BD59F3" w:rsidRDefault="00676672" w:rsidP="004D621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2" w:type="dxa"/>
          </w:tcPr>
          <w:p w:rsidR="00042999" w:rsidRPr="00BD59F3" w:rsidRDefault="00876766" w:rsidP="005C6CA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6C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543A"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Кабелей (проводов</w:t>
            </w:r>
            <w:r w:rsidR="00B5697B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) с объемом горючей массы 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от 1,5 до 7 л на метр </w:t>
            </w:r>
            <w:r w:rsidR="00B5697B" w:rsidRPr="00BD59F3">
              <w:rPr>
                <w:rFonts w:ascii="Times New Roman" w:hAnsi="Times New Roman" w:cs="Times New Roman"/>
                <w:sz w:val="28"/>
                <w:szCs w:val="28"/>
              </w:rPr>
              <w:t>кабельной линии</w:t>
            </w:r>
            <w:r w:rsidR="00556D10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(электропроводки)</w:t>
            </w:r>
          </w:p>
        </w:tc>
        <w:tc>
          <w:tcPr>
            <w:tcW w:w="2435" w:type="dxa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6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 и объема</w:t>
            </w:r>
          </w:p>
        </w:tc>
      </w:tr>
      <w:tr w:rsidR="005F558B" w:rsidRPr="00BD59F3" w:rsidTr="006674A0">
        <w:trPr>
          <w:trHeight w:val="4258"/>
        </w:trPr>
        <w:tc>
          <w:tcPr>
            <w:tcW w:w="9393" w:type="dxa"/>
            <w:gridSpan w:val="3"/>
          </w:tcPr>
          <w:p w:rsidR="005F558B" w:rsidRPr="00BD59F3" w:rsidRDefault="005F558B" w:rsidP="008E7003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Примечани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F558B" w:rsidRPr="00BD59F3" w:rsidRDefault="005F558B" w:rsidP="008E7003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Под кабельными сооружениями понимаются тоннели, проходные шахты, этажи, двойные полы, галереи, камеры, используемые для прокладки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кабелей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совместно с другими коммуникациями).</w:t>
            </w:r>
          </w:p>
          <w:p w:rsidR="005F558B" w:rsidRPr="00BD59F3" w:rsidRDefault="005F558B" w:rsidP="008E7003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7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Кабельные сооружения, пространства за подвесными потолками </w:t>
            </w:r>
            <w:r w:rsidR="006674A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АУП и СПС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не 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оборудуются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(за исключением пунктов </w:t>
            </w:r>
            <w:r w:rsidR="006674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  <w:r w:rsidR="006674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  <w:r w:rsidR="006674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настоящей таблицы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):</w:t>
            </w:r>
          </w:p>
          <w:p w:rsidR="005F558B" w:rsidRPr="00BD59F3" w:rsidRDefault="005F558B" w:rsidP="008E7003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а) при прокладке кабелей (проводов) в стальных трубах или стальных сплошных коробах с открываемыми сплошными крышками;</w:t>
            </w:r>
          </w:p>
          <w:p w:rsidR="005F558B" w:rsidRPr="00BD59F3" w:rsidRDefault="005F558B" w:rsidP="008E7003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A2D">
              <w:rPr>
                <w:rFonts w:ascii="Times New Roman" w:hAnsi="Times New Roman" w:cs="Times New Roman"/>
                <w:sz w:val="28"/>
                <w:szCs w:val="28"/>
              </w:rPr>
              <w:t>б) при прокладке трубопроводов и воздуховодов из материалов группы горючести НГ и Г</w:t>
            </w:r>
            <w:proofErr w:type="gramStart"/>
            <w:r w:rsidRPr="00404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04A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558B" w:rsidRPr="00BD59F3" w:rsidRDefault="005F558B" w:rsidP="005F558B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в) при прокладке одиночных кабелей (проводов) для питания цепей освещения и организации структурированной кабельной сети;</w:t>
            </w:r>
          </w:p>
          <w:p w:rsidR="005F558B" w:rsidRDefault="005F558B" w:rsidP="008E7003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г) при прокладке кабелей (проводов) с общим объемом горючей массы менее 1,5 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итра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на 1 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кабельной линии (электропроводки) за подвесными потолками, выполненными из материалов группы горючести НГ и Г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4A0" w:rsidRPr="00BD59F3" w:rsidRDefault="006674A0" w:rsidP="008E7003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58B" w:rsidRDefault="005F558B" w:rsidP="00A176C6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 Объем горючей массы изоляции кабелей (проводов) определяется по методике «ГОСТ IEC 60332-3-22-2011. Межгосударственный стандарт. Испытания электрических и оптических кабелей в условиях воздействия пламени. Часть 3-22. Распространение пламени по вертикально расположенным пучкам проводов или кабелей. Категория A».</w:t>
            </w:r>
          </w:p>
          <w:p w:rsidR="005F558B" w:rsidRPr="00BD59F3" w:rsidRDefault="005F558B" w:rsidP="005E22FB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003">
              <w:rPr>
                <w:rFonts w:ascii="Times New Roman" w:hAnsi="Times New Roman" w:cs="Times New Roman"/>
                <w:sz w:val="28"/>
                <w:szCs w:val="28"/>
              </w:rPr>
              <w:t xml:space="preserve">4. В случае если здание (помещение) в целом подлежит защите 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  <w:r w:rsidRPr="008E7003">
              <w:rPr>
                <w:rFonts w:ascii="Times New Roman" w:hAnsi="Times New Roman" w:cs="Times New Roman"/>
                <w:sz w:val="28"/>
                <w:szCs w:val="28"/>
              </w:rPr>
              <w:t>, пространства за подвесными потолками при прокладке в них воздуховодов, трубопроводов с изоляцией, выполненной из материалов группы горючести Г</w:t>
            </w:r>
            <w:proofErr w:type="gramStart"/>
            <w:r w:rsidRPr="008E70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6674A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E7003">
              <w:rPr>
                <w:rFonts w:ascii="Times New Roman" w:hAnsi="Times New Roman" w:cs="Times New Roman"/>
                <w:sz w:val="28"/>
                <w:szCs w:val="28"/>
              </w:rPr>
              <w:t xml:space="preserve">Г4, или кабелей (проводов) с объемом горючей массы кабелей (проводов) более 7 л на 1 метр кабельной линии необходимо защищать соответствующими установками. При этом если высота от перекрытия до подвесного потолка или от уровня черного пола до уровня двойного пола не превышает 0,4 м, устройство 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  <w:r w:rsidRPr="008E7003">
              <w:rPr>
                <w:rFonts w:ascii="Times New Roman" w:hAnsi="Times New Roman" w:cs="Times New Roman"/>
                <w:sz w:val="28"/>
                <w:szCs w:val="28"/>
              </w:rPr>
              <w:t xml:space="preserve"> не требуется.</w:t>
            </w:r>
          </w:p>
        </w:tc>
      </w:tr>
    </w:tbl>
    <w:p w:rsidR="00A176C6" w:rsidRPr="00BD59F3" w:rsidRDefault="00A176C6" w:rsidP="00E72B48">
      <w:pPr>
        <w:widowControl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p w:rsidR="00AB4B07" w:rsidRDefault="00042999" w:rsidP="00AB4B07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B4B0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B4B07">
        <w:rPr>
          <w:rFonts w:ascii="Times New Roman" w:hAnsi="Times New Roman" w:cs="Times New Roman"/>
          <w:sz w:val="28"/>
          <w:szCs w:val="28"/>
        </w:rPr>
        <w:t>3</w:t>
      </w:r>
    </w:p>
    <w:p w:rsidR="00AB4B07" w:rsidRPr="00AB4B07" w:rsidRDefault="00AB4B07" w:rsidP="00AB4B07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999" w:rsidRPr="00AB4B07" w:rsidRDefault="00042999" w:rsidP="00AB4B07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B07">
        <w:rPr>
          <w:rFonts w:ascii="Times New Roman" w:hAnsi="Times New Roman" w:cs="Times New Roman"/>
          <w:b/>
          <w:bCs/>
          <w:sz w:val="28"/>
          <w:szCs w:val="28"/>
        </w:rPr>
        <w:t>Помещения</w:t>
      </w:r>
    </w:p>
    <w:p w:rsidR="00AB4B07" w:rsidRPr="00BD59F3" w:rsidRDefault="00AB4B07" w:rsidP="00E72B4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9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522"/>
        <w:gridCol w:w="15"/>
        <w:gridCol w:w="2420"/>
        <w:gridCol w:w="8"/>
        <w:gridCol w:w="31"/>
        <w:gridCol w:w="2397"/>
      </w:tblGrid>
      <w:tr w:rsidR="006E177A" w:rsidRPr="00BD59F3" w:rsidTr="002F0550">
        <w:tc>
          <w:tcPr>
            <w:tcW w:w="4522" w:type="dxa"/>
            <w:vMerge w:val="restart"/>
            <w:vAlign w:val="center"/>
          </w:tcPr>
          <w:p w:rsidR="006E177A" w:rsidRPr="00BD59F3" w:rsidRDefault="006E177A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Объект защиты</w:t>
            </w:r>
          </w:p>
        </w:tc>
        <w:tc>
          <w:tcPr>
            <w:tcW w:w="2435" w:type="dxa"/>
            <w:gridSpan w:val="2"/>
            <w:vAlign w:val="center"/>
          </w:tcPr>
          <w:p w:rsidR="006E177A" w:rsidRPr="00BD59F3" w:rsidRDefault="005E22FB" w:rsidP="00ED20A0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</w:p>
        </w:tc>
        <w:tc>
          <w:tcPr>
            <w:tcW w:w="2436" w:type="dxa"/>
            <w:gridSpan w:val="3"/>
            <w:vAlign w:val="center"/>
          </w:tcPr>
          <w:p w:rsidR="006E177A" w:rsidRPr="00BD59F3" w:rsidRDefault="005E22FB" w:rsidP="00ED20A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042999" w:rsidRPr="00BD59F3" w:rsidTr="00C96394">
        <w:tc>
          <w:tcPr>
            <w:tcW w:w="4522" w:type="dxa"/>
            <w:vMerge/>
            <w:vAlign w:val="center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  <w:gridSpan w:val="5"/>
            <w:vAlign w:val="center"/>
          </w:tcPr>
          <w:p w:rsidR="00042999" w:rsidRPr="00BD59F3" w:rsidRDefault="00042999" w:rsidP="00E72B48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Нормативный показатель</w:t>
            </w:r>
          </w:p>
        </w:tc>
      </w:tr>
      <w:tr w:rsidR="00042999" w:rsidRPr="00BD59F3" w:rsidTr="00C96394">
        <w:tc>
          <w:tcPr>
            <w:tcW w:w="9393" w:type="dxa"/>
            <w:gridSpan w:val="6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Помещения складского назначения</w:t>
            </w:r>
          </w:p>
        </w:tc>
      </w:tr>
      <w:tr w:rsidR="00042999" w:rsidRPr="00BD59F3" w:rsidTr="002F0550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Категории А и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 взрывопожарной опасности (кроме помещений, расположенных в зданиях и сооружениях по переработке и хранению зерна)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  <w:gridSpan w:val="3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300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2F0550">
        <w:tc>
          <w:tcPr>
            <w:tcW w:w="4522" w:type="dxa"/>
          </w:tcPr>
          <w:p w:rsidR="00042999" w:rsidRPr="00BD59F3" w:rsidRDefault="00042999" w:rsidP="005850C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Для хранения каучука, целлулоида и изделий из н</w:t>
            </w:r>
            <w:r w:rsidR="005850C6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, спичек, щелочных металлов, пиротехнических изделий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gridSpan w:val="3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C96394">
        <w:tc>
          <w:tcPr>
            <w:tcW w:w="4522" w:type="dxa"/>
          </w:tcPr>
          <w:p w:rsidR="00042999" w:rsidRPr="00BD59F3" w:rsidRDefault="00042999" w:rsidP="00004E3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D5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3F88" w:rsidRPr="00AD5D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5DB1">
              <w:rPr>
                <w:rFonts w:ascii="Times New Roman" w:hAnsi="Times New Roman" w:cs="Times New Roman"/>
                <w:sz w:val="28"/>
                <w:szCs w:val="28"/>
              </w:rPr>
              <w:t xml:space="preserve"> Для хранения шерсти, меха и изделий из </w:t>
            </w:r>
            <w:r w:rsidR="001C383D" w:rsidRPr="00AD5DB1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Pr="00AD5DB1">
              <w:rPr>
                <w:rFonts w:ascii="Times New Roman" w:hAnsi="Times New Roman" w:cs="Times New Roman"/>
                <w:sz w:val="28"/>
                <w:szCs w:val="28"/>
              </w:rPr>
              <w:t>; фото-, кин</w:t>
            </w:r>
            <w:proofErr w:type="gramStart"/>
            <w:r w:rsidRPr="00AD5DB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D5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D5DB1">
              <w:rPr>
                <w:rFonts w:ascii="Times New Roman" w:hAnsi="Times New Roman" w:cs="Times New Roman"/>
                <w:sz w:val="28"/>
                <w:szCs w:val="28"/>
              </w:rPr>
              <w:t>аудиопленки</w:t>
            </w:r>
            <w:proofErr w:type="spellEnd"/>
            <w:r w:rsidRPr="00AD5DB1">
              <w:rPr>
                <w:rFonts w:ascii="Times New Roman" w:hAnsi="Times New Roman" w:cs="Times New Roman"/>
                <w:sz w:val="28"/>
                <w:szCs w:val="28"/>
              </w:rPr>
              <w:t xml:space="preserve"> на горючей основе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gridSpan w:val="3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C96394">
        <w:tc>
          <w:tcPr>
            <w:tcW w:w="4522" w:type="dxa"/>
          </w:tcPr>
          <w:p w:rsidR="00042999" w:rsidRPr="00BD59F3" w:rsidRDefault="00042999" w:rsidP="00A50551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Категории В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 пожарной опасности (кроме указанных в пункт</w:t>
            </w:r>
            <w:r w:rsidR="00A50551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2, 3</w:t>
            </w:r>
            <w:r w:rsidR="0084517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помещений, расположенных в зданиях и сооружениях по переработке и хранению зерна) при их размещении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  <w:gridSpan w:val="3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4.1</w:t>
            </w:r>
            <w:r w:rsidR="009A3F88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="00004E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цокольном</w:t>
            </w:r>
            <w:r w:rsidR="00004E38">
              <w:rPr>
                <w:rFonts w:ascii="Times New Roman" w:hAnsi="Times New Roman" w:cs="Times New Roman"/>
                <w:sz w:val="28"/>
                <w:szCs w:val="28"/>
              </w:rPr>
              <w:t>, заглубленном более чем на 0,5 м,</w:t>
            </w:r>
            <w:r w:rsidR="00004E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 подвальном этажах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36" w:type="dxa"/>
            <w:gridSpan w:val="3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C96394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 надземных этажах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  <w:gridSpan w:val="3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300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22" w:type="dxa"/>
          </w:tcPr>
          <w:p w:rsidR="00042999" w:rsidRPr="00BD59F3" w:rsidRDefault="00042999" w:rsidP="006E177A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Категорий В</w:t>
            </w:r>
            <w:proofErr w:type="gram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6E177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В3 по пожарной </w:t>
            </w:r>
            <w:r w:rsidRPr="00BD59F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опасности (кроме указанных в пунктах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2, 3 настоящей таблицы и помещений, расположенных в зданиях и сооружениях по переработке и хранению зерна) при их размещении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  <w:gridSpan w:val="3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04E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цокольном</w:t>
            </w:r>
            <w:r w:rsidR="00004E38">
              <w:rPr>
                <w:rFonts w:ascii="Times New Roman" w:hAnsi="Times New Roman" w:cs="Times New Roman"/>
                <w:sz w:val="28"/>
                <w:szCs w:val="28"/>
              </w:rPr>
              <w:t>, заглубленном более чем на 0,5 м,</w:t>
            </w:r>
            <w:r w:rsidR="00004E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 подвальном этажах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  <w:gridSpan w:val="3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22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9A3F88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 надземных этажах</w:t>
            </w:r>
          </w:p>
        </w:tc>
        <w:tc>
          <w:tcPr>
            <w:tcW w:w="2435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36" w:type="dxa"/>
            <w:gridSpan w:val="3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2F0550">
        <w:tc>
          <w:tcPr>
            <w:tcW w:w="9393" w:type="dxa"/>
            <w:gridSpan w:val="6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Производственные помещения</w:t>
            </w:r>
          </w:p>
        </w:tc>
      </w:tr>
      <w:tr w:rsidR="00042999" w:rsidRPr="00BD59F3" w:rsidTr="002F0550">
        <w:tc>
          <w:tcPr>
            <w:tcW w:w="4537" w:type="dxa"/>
            <w:gridSpan w:val="2"/>
          </w:tcPr>
          <w:p w:rsidR="005706BE" w:rsidRPr="00BD59F3" w:rsidRDefault="005E22FB" w:rsidP="006E177A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Категории А и</w:t>
            </w:r>
            <w:proofErr w:type="gramStart"/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 взрывопожарной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опасности с обращением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легковоспламеняющихся и горючих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жидкостей, сжиженных горючих газов,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горючих </w:t>
            </w:r>
            <w:proofErr w:type="spellStart"/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пылей</w:t>
            </w:r>
            <w:proofErr w:type="spellEnd"/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волокон (кроме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указанных в п</w:t>
            </w:r>
            <w:r w:rsidR="006E177A">
              <w:rPr>
                <w:rFonts w:ascii="Times New Roman" w:hAnsi="Times New Roman" w:cs="Times New Roman"/>
                <w:sz w:val="28"/>
                <w:szCs w:val="28"/>
              </w:rPr>
              <w:t xml:space="preserve">ункте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E177A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помещений,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расположенных в зданиях и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сооружениях по переработке и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DF3" w:rsidRPr="00BD59F3">
              <w:rPr>
                <w:rFonts w:ascii="Times New Roman" w:hAnsi="Times New Roman" w:cs="Times New Roman"/>
                <w:sz w:val="28"/>
                <w:szCs w:val="28"/>
              </w:rPr>
              <w:t>хранению зерна)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42999" w:rsidRPr="00BD59F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 наличием щелочных металлов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при размещении</w:t>
            </w:r>
            <w:r w:rsidR="003C0B30" w:rsidRPr="00BD5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D4022">
              <w:rPr>
                <w:rFonts w:ascii="Times New Roman" w:hAnsi="Times New Roman" w:cs="Times New Roman"/>
                <w:sz w:val="28"/>
                <w:szCs w:val="28"/>
              </w:rPr>
              <w:t>В цокольном этаже, заглубленном более чем на 0,5 м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300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В надземных этажах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500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Категории В</w:t>
            </w:r>
            <w:proofErr w:type="gramStart"/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 пожарной опасности (кроме помещений, расположенных в зданиях и сооружениях по переработке </w:t>
            </w:r>
            <w:r w:rsidR="00042999"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 хранению зерна) при размещении</w:t>
            </w:r>
            <w:r w:rsidR="007A5E8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: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D4022">
              <w:rPr>
                <w:rFonts w:ascii="Times New Roman" w:hAnsi="Times New Roman" w:cs="Times New Roman"/>
                <w:sz w:val="28"/>
                <w:szCs w:val="28"/>
              </w:rPr>
              <w:t xml:space="preserve"> В цокольном, заглубленном более чем на 0,5 м, и подвальном </w:t>
            </w:r>
            <w:r w:rsidR="00DD402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этажах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D20A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В надземных </w:t>
            </w:r>
            <w:r w:rsidR="00042999"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этажах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(кроме указанных в пунктах 11</w:t>
            </w:r>
            <w:r w:rsidR="00ED20A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D20A0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D20A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Категории В2</w:t>
            </w:r>
            <w:r w:rsidR="00676672"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В3 по пожарной опасности (кроме указанных в пунктах 10</w:t>
            </w:r>
            <w:r w:rsidR="00ED20A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D20A0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помещений, расположенных в зданиях и сооружениях по переработке и хранению зерна) при их размещении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</w:t>
            </w:r>
            <w:r w:rsidR="00042999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.1</w:t>
            </w:r>
            <w:r w:rsidR="00F309D2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="00DD4022">
              <w:rPr>
                <w:rFonts w:ascii="Times New Roman" w:hAnsi="Times New Roman" w:cs="Times New Roman"/>
                <w:sz w:val="28"/>
                <w:szCs w:val="28"/>
              </w:rPr>
              <w:t xml:space="preserve"> В цокольном, заглубленном более чем на 0,5 м, и подвальном </w:t>
            </w:r>
            <w:r w:rsidR="00DD402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этажах: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.1.1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Не </w:t>
            </w:r>
            <w:proofErr w:type="gramStart"/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имеющие</w:t>
            </w:r>
            <w:proofErr w:type="gramEnd"/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выходов непосредственно наружу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9</w:t>
            </w:r>
            <w:r w:rsidR="00042999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.1.2</w:t>
            </w:r>
            <w:r w:rsidR="00F309D2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 При наличии выходов непосред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ственно наружу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700 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700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В надземных этажах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2F0550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309D2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Маслоподвалы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0550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="00F309D2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proofErr w:type="gramStart"/>
            <w:r w:rsidR="001C383D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Помещения приготовления: суспензии из алюминиевой пудры, резиновых клеев; на основе </w:t>
            </w:r>
            <w:r w:rsidR="006E1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легковоспламеняющихся</w:t>
            </w:r>
            <w:r w:rsidR="001C383D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 </w:t>
            </w:r>
            <w:r w:rsidR="006E1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горючих жидкостей</w:t>
            </w:r>
            <w:r w:rsidR="001C383D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: лаков, красок, клеев, мастик, пропиточных составов; помещения окрасочных, полимеризации синтетического каучука, огневых подогревателей нефти</w:t>
            </w:r>
            <w:proofErr w:type="gramEnd"/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="00F309D2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Помещения высоковольтных испы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тательных залов экранированные горючими материалами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C96394">
        <w:tc>
          <w:tcPr>
            <w:tcW w:w="4537" w:type="dxa"/>
            <w:gridSpan w:val="2"/>
            <w:vAlign w:val="center"/>
          </w:tcPr>
          <w:p w:rsidR="00042999" w:rsidRPr="006B2004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09D2" w:rsidRPr="006B2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 xml:space="preserve"> Помещения для размещения </w:t>
            </w:r>
            <w:r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оборудования </w:t>
            </w:r>
            <w:r w:rsidR="006E177A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автоматически</w:t>
            </w:r>
            <w:r w:rsidR="00495F4D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 систем</w:t>
            </w:r>
            <w:r w:rsidR="006E177A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управления технологически</w:t>
            </w:r>
            <w:r w:rsidR="00495F4D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</w:t>
            </w:r>
            <w:r w:rsidR="006E177A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процесс</w:t>
            </w:r>
            <w:r w:rsidR="00495F4D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ами</w:t>
            </w:r>
            <w:r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работающ</w:t>
            </w:r>
            <w:r w:rsidR="005D1520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его</w:t>
            </w:r>
            <w:r w:rsidR="00495F4D"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в автоматических </w:t>
            </w:r>
            <w:r w:rsidRPr="006B200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сис</w:t>
            </w: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темах управления сложными технологическими процессами, нарушение которых влияет на безопасность людей</w:t>
            </w:r>
          </w:p>
        </w:tc>
        <w:tc>
          <w:tcPr>
            <w:tcW w:w="2428" w:type="dxa"/>
            <w:gridSpan w:val="2"/>
          </w:tcPr>
          <w:p w:rsidR="00042999" w:rsidRPr="006B2004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042999" w:rsidRPr="006B2004" w:rsidRDefault="00676672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0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0550">
        <w:tc>
          <w:tcPr>
            <w:tcW w:w="9393" w:type="dxa"/>
            <w:gridSpan w:val="6"/>
          </w:tcPr>
          <w:p w:rsidR="00042999" w:rsidRPr="00BD59F3" w:rsidRDefault="00042999" w:rsidP="00E72B48">
            <w:pPr>
              <w:keepNext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Помещения связи</w:t>
            </w:r>
          </w:p>
        </w:tc>
      </w:tr>
      <w:tr w:rsidR="00042999" w:rsidRPr="00BD59F3" w:rsidTr="002F0550">
        <w:trPr>
          <w:trHeight w:val="3775"/>
        </w:trPr>
        <w:tc>
          <w:tcPr>
            <w:tcW w:w="4537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Вентиляционные, трансформаторные помещения, помещения разделительных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устройств: передающих радиостанций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мощностью передатчиков 150 кВт и выше,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приемных радиостанций с числом приемников от 20, стационарных станций </w:t>
            </w:r>
            <w:r w:rsidRPr="00BD59F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космической связи с мощностью передающего устройства более 1 кВт, ретрансляционных телевизионных станций 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мощностью </w:t>
            </w:r>
            <w:r w:rsidRPr="00BD59F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передатчиков 25</w:t>
            </w:r>
            <w:r w:rsidR="00237D86" w:rsidRPr="00BD59F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BD59F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50 кВт, сетевых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2999" w:rsidRPr="00BD59F3" w:rsidRDefault="00042999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узлов, междугородных и городских телефонных станций, телеграфных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станций, оконечных усилительных пунктов и районных узлов связи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042999" w:rsidRPr="00BD59F3" w:rsidTr="002F0550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Необслуживаемые и обслуживаемые без вечерних и ночных смен: технические цеха оконечных усилительных пунктов, промежуточных радиорелейных станций, передающих и приемных радиоцентров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0550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Необслуживаемые аппаратные базовых станций сотовой системы подвижной радиосвязи и аппаратные радиорелейных станций сотовой системы подвижной радиосвязи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A15D9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A15D9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24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главных касс, помещения бюро контроля переводов и зональных вычислительных центров почтамтов, городских и районных узлов почтовой связи общим объемом зданий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40 тыс. 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A15D9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Менее 24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Менее 40 тыс. 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Автозалы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АТС, в которых устанавливается коммутационное оборудование квазиэлектронного и электронного типов совместно с ЭВМ, используемой в качестве управляющего комплекса, устройствами ввода-вывода, помещения электронных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коммутационных станций, узлов, центров документальной электросвязи емкостью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10 тыс. и более номеров, каналов или точек подключения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042999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Менее 10 тыс. номеров, каналов или точек подключения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Выделенные помещения управляющих устройств на основе ЭВМ автоматических междугородных телефонных станций при емкости станций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10 тыс. междугородных каналов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A15D91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24 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24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042999" w:rsidRPr="00BD59F3" w:rsidTr="00C96394">
        <w:tc>
          <w:tcPr>
            <w:tcW w:w="4537" w:type="dxa"/>
            <w:gridSpan w:val="2"/>
          </w:tcPr>
          <w:p w:rsidR="00042999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999" w:rsidRPr="00BD59F3">
              <w:rPr>
                <w:rFonts w:ascii="Times New Roman" w:hAnsi="Times New Roman" w:cs="Times New Roman"/>
                <w:sz w:val="28"/>
                <w:szCs w:val="28"/>
              </w:rPr>
              <w:t> Менее 10 тыс. междугородных каналов</w:t>
            </w:r>
          </w:p>
        </w:tc>
        <w:tc>
          <w:tcPr>
            <w:tcW w:w="2428" w:type="dxa"/>
            <w:gridSpan w:val="2"/>
          </w:tcPr>
          <w:p w:rsidR="00042999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28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="00237D86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Помещения обработки, сортировки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, хр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анения и доставки посылок, письменной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корреспонденции, периодической печати, страховой почты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1B26C0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500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2F0550">
        <w:tc>
          <w:tcPr>
            <w:tcW w:w="9393" w:type="dxa"/>
            <w:gridSpan w:val="6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Помещения транспорта</w:t>
            </w:r>
          </w:p>
        </w:tc>
      </w:tr>
      <w:tr w:rsidR="00061F88" w:rsidRPr="00BD59F3" w:rsidTr="00061F88">
        <w:tc>
          <w:tcPr>
            <w:tcW w:w="4537" w:type="dxa"/>
            <w:gridSpan w:val="2"/>
          </w:tcPr>
          <w:p w:rsidR="00061F88" w:rsidRPr="00061F88" w:rsidRDefault="00061F88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proofErr w:type="gramStart"/>
            <w:r w:rsidRPr="00061F88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Электромашинные, аппаратные, ремонтные, тележечные и колесные, разборки и сборки вагонов, ремонтно-комплектовочные, </w:t>
            </w:r>
            <w:proofErr w:type="spellStart"/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электровагонные</w:t>
            </w:r>
            <w:proofErr w:type="spellEnd"/>
            <w:r w:rsidRPr="00061F88">
              <w:rPr>
                <w:rFonts w:ascii="Times New Roman" w:hAnsi="Times New Roman" w:cs="Times New Roman"/>
                <w:sz w:val="28"/>
                <w:szCs w:val="28"/>
              </w:rPr>
              <w:t xml:space="preserve">, подготовки вагонов, дизельные, технического обслуживания подвижного состава, контейнерных депо, производства стрелочной продукции, горячей обработки цистерн, тепловой камеры обработки вагонов для </w:t>
            </w:r>
            <w:proofErr w:type="spellStart"/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нефтебитума</w:t>
            </w:r>
            <w:proofErr w:type="spellEnd"/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, шпалопропиточные, цилиндровые, отстоя пропитанной древесины</w:t>
            </w:r>
            <w:proofErr w:type="gramEnd"/>
          </w:p>
        </w:tc>
        <w:tc>
          <w:tcPr>
            <w:tcW w:w="2459" w:type="dxa"/>
            <w:gridSpan w:val="3"/>
          </w:tcPr>
          <w:p w:rsidR="00061F88" w:rsidRPr="00061F88" w:rsidRDefault="00061F88" w:rsidP="00A15D9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397" w:type="dxa"/>
          </w:tcPr>
          <w:p w:rsidR="00061F88" w:rsidRPr="00061F88" w:rsidRDefault="00061F88" w:rsidP="00A15D9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061F88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7D86" w:rsidRPr="00061F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37D86" w:rsidRPr="00061F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 xml:space="preserve">омещения и сооружения метрополитенов </w:t>
            </w:r>
          </w:p>
        </w:tc>
        <w:tc>
          <w:tcPr>
            <w:tcW w:w="4856" w:type="dxa"/>
            <w:gridSpan w:val="4"/>
          </w:tcPr>
          <w:p w:rsidR="00E033F7" w:rsidRPr="00061F88" w:rsidRDefault="00061F88" w:rsidP="00A15D9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88">
              <w:rPr>
                <w:rFonts w:ascii="Times New Roman" w:hAnsi="Times New Roman" w:cs="Times New Roman"/>
                <w:sz w:val="28"/>
                <w:szCs w:val="28"/>
              </w:rPr>
              <w:t>По нормативным документам субъектов Российской Федерации, утвержденным в установленном порядке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Помещения контрольно-диспетчер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ского пункта с автоматической системой, центра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коммутации сообщений, дальних 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б</w:t>
            </w:r>
            <w:r w:rsidRPr="00BD59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лижних приводных радиостанций с радиомаркерами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демонтажа и монтажа ав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иадвигателей, воздушных винтов, шасси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колес самолетов и вертолетов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Помещения самолетного и 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двигателеремонтного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для хранения транспортных средств, размещаемые в зданиях иного назначения (за исключением индивидуальных жилых домов), при их расположении: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 подвальных и подземных этажах (в том числе под мостами)</w:t>
            </w:r>
          </w:p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В 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цокольных, заглубленных более чем на 0,5 м,</w:t>
            </w:r>
            <w:r w:rsidR="007A5E89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надземных этажах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 хранении 3 и более автомобилей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2F0550">
        <w:tc>
          <w:tcPr>
            <w:tcW w:w="9393" w:type="dxa"/>
            <w:gridSpan w:val="6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Общественные помещения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Помещения хранения и выдачи уникальных изданий, отчетов, рукописей и другой документации особой ценности </w:t>
            </w:r>
            <w:r w:rsidRPr="00BD59F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(в том числе архивов операционных отделов)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хранилищ и помещения хранения служебных каталогов и описей в библиотеках и архивах с общим фондом хранения</w:t>
            </w:r>
            <w:r w:rsidR="007A5E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 500 тыс. единиц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 Менее 500 тыс. единиц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 Выставочные залы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B1307E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37D86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хранения музейных ценностей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676672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5A4602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A4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209D" w:rsidRPr="005A4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В зданиях культурно-зрелищного назначения (театры, клубы, концертные и киноконцертные залы, филармонии, дома культуры</w:t>
            </w:r>
            <w:r w:rsidRPr="005A46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 xml:space="preserve">со сценой и зрительным залом: </w:t>
            </w:r>
            <w:proofErr w:type="gramEnd"/>
          </w:p>
        </w:tc>
        <w:tc>
          <w:tcPr>
            <w:tcW w:w="2428" w:type="dxa"/>
            <w:gridSpan w:val="2"/>
          </w:tcPr>
          <w:p w:rsidR="00E033F7" w:rsidRPr="005A4602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5A4602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5A4602" w:rsidRDefault="00E033F7" w:rsidP="005E2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C209D" w:rsidRPr="005A4602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 xml:space="preserve">При вместимости зала более </w:t>
            </w:r>
            <w:r w:rsidR="001D052E" w:rsidRPr="005A46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00 мест</w:t>
            </w:r>
          </w:p>
        </w:tc>
        <w:tc>
          <w:tcPr>
            <w:tcW w:w="2428" w:type="dxa"/>
            <w:gridSpan w:val="2"/>
          </w:tcPr>
          <w:p w:rsidR="00E033F7" w:rsidRPr="005A4602" w:rsidRDefault="00E033F7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5A4602" w:rsidRDefault="0049263F" w:rsidP="00CC3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A63E9" w:rsidRPr="00BD59F3" w:rsidTr="00C96394">
        <w:tc>
          <w:tcPr>
            <w:tcW w:w="4537" w:type="dxa"/>
            <w:gridSpan w:val="2"/>
          </w:tcPr>
          <w:p w:rsidR="000D1B21" w:rsidRPr="005A4602" w:rsidRDefault="00BA63E9" w:rsidP="005E2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6C209D" w:rsidRPr="005A4602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 xml:space="preserve">При вместимости зала более 400 мест и площади сцены более 100 </w:t>
            </w:r>
            <w:r w:rsidR="007D73BF" w:rsidRPr="005A4602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2428" w:type="dxa"/>
            <w:gridSpan w:val="2"/>
          </w:tcPr>
          <w:p w:rsidR="00BA63E9" w:rsidRPr="005A4602" w:rsidRDefault="00BA63E9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BA63E9" w:rsidRPr="005A4602" w:rsidRDefault="0049263F" w:rsidP="00CC3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6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A63E9"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Склады декораций, бутафории и реквизита, столярные мастерские, фуражные, инвентарные и хозяйственные кладовые, помещения хранения и изготовления рекламы, помещения производственного назначения и обслуживания сцены, помещения для животных, чердачное 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подкупольное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пространство над зрительным залом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Независимо от площади при вместимости зала более </w:t>
            </w:r>
            <w:r w:rsidR="00BA63E9" w:rsidRPr="00BD5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00 мест</w:t>
            </w:r>
          </w:p>
        </w:tc>
        <w:tc>
          <w:tcPr>
            <w:tcW w:w="2428" w:type="dxa"/>
            <w:gridSpan w:val="2"/>
          </w:tcPr>
          <w:p w:rsidR="00E033F7" w:rsidRPr="00BD59F3" w:rsidRDefault="0049263F" w:rsidP="00CC3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хранилищ ценностей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 банках</w:t>
            </w:r>
          </w:p>
        </w:tc>
        <w:tc>
          <w:tcPr>
            <w:tcW w:w="4856" w:type="dxa"/>
            <w:gridSpan w:val="4"/>
          </w:tcPr>
          <w:p w:rsidR="00E033F7" w:rsidRPr="00BD59F3" w:rsidRDefault="00E033F7" w:rsidP="00CA696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По ВНП 001-01</w:t>
            </w:r>
            <w:r w:rsidR="00F0197E" w:rsidRPr="00BD59F3">
              <w:rPr>
                <w:rFonts w:ascii="Times New Roman" w:hAnsi="Times New Roman" w:cs="Times New Roman"/>
                <w:sz w:val="28"/>
                <w:szCs w:val="28"/>
              </w:rPr>
              <w:t>/Банк России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 ломбардах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49263F" w:rsidP="00CC3B2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  <w:r w:rsidR="006C209D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 Съемочные павильоны киностудий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B1307E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1000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(камеры) хранения багажа ручной клади (кроме оборудованных автоматическими ячейками) и склады горючих материалов в зданиях вокзалов (в том числе аэровокзалов) в этажах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3F13">
              <w:rPr>
                <w:rFonts w:ascii="Times New Roman" w:hAnsi="Times New Roman" w:cs="Times New Roman"/>
                <w:sz w:val="28"/>
                <w:szCs w:val="28"/>
              </w:rPr>
              <w:t>В цокольном, заглубленном более чем на 0,5 м,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подвальном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28" w:type="dxa"/>
            <w:gridSpan w:val="2"/>
          </w:tcPr>
          <w:p w:rsidR="00E033F7" w:rsidRPr="00BD59F3" w:rsidRDefault="0049263F" w:rsidP="00A62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 надземных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B1307E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300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Помещения для хранения горючих материалов или негорючих материалов 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 горючей упаковке при их расположении: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Под трибунами любой вместимости в крытых спортивных сооружениях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B1307E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100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В зданиях крытых спортивных сооружений вместимостью 800 и более зрителей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B1307E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100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Под трибунами вместимостью </w:t>
            </w:r>
            <w:r w:rsidR="00C13F13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 зрителей при открытых спортивных сооружениях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B1307E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100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D34202" w:rsidRPr="00BD59F3" w:rsidTr="00C96394">
        <w:tc>
          <w:tcPr>
            <w:tcW w:w="4537" w:type="dxa"/>
            <w:gridSpan w:val="2"/>
          </w:tcPr>
          <w:p w:rsidR="00D34202" w:rsidRPr="00BD59F3" w:rsidRDefault="00D34202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D59F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Специализированные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для размещения серверов</w:t>
            </w:r>
          </w:p>
        </w:tc>
        <w:tc>
          <w:tcPr>
            <w:tcW w:w="2428" w:type="dxa"/>
            <w:gridSpan w:val="2"/>
          </w:tcPr>
          <w:p w:rsidR="00D34202" w:rsidRPr="00BD59F3" w:rsidRDefault="00D34202" w:rsidP="00A15D9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24 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D34202" w:rsidRPr="00BD59F3" w:rsidRDefault="00B1307E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Менее 24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7</w:t>
            </w:r>
            <w:r w:rsidR="006C209D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 Помещения предприятий торговли,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встроенные и встроенно-пристроенные в здания другого назначения: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BD59F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3F13">
              <w:rPr>
                <w:rFonts w:ascii="Times New Roman" w:hAnsi="Times New Roman" w:cs="Times New Roman"/>
                <w:sz w:val="28"/>
                <w:szCs w:val="28"/>
              </w:rPr>
              <w:t>Цокольные, заглубленные более чем на 0,5 м, и подвальные этажи</w:t>
            </w:r>
          </w:p>
        </w:tc>
        <w:tc>
          <w:tcPr>
            <w:tcW w:w="2428" w:type="dxa"/>
            <w:gridSpan w:val="2"/>
          </w:tcPr>
          <w:p w:rsidR="00E033F7" w:rsidRPr="00BD59F3" w:rsidRDefault="00C13F13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лощадью 200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BD59F3" w:rsidRDefault="00C13F13" w:rsidP="00C1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307E" w:rsidRPr="00BD59F3">
              <w:rPr>
                <w:rFonts w:ascii="Times New Roman" w:hAnsi="Times New Roman" w:cs="Times New Roman"/>
                <w:sz w:val="28"/>
                <w:szCs w:val="28"/>
              </w:rPr>
              <w:t>лощадью менее 200 </w:t>
            </w:r>
            <w:r w:rsidR="007D73BF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C96394">
        <w:tc>
          <w:tcPr>
            <w:tcW w:w="4537" w:type="dxa"/>
            <w:gridSpan w:val="2"/>
          </w:tcPr>
          <w:p w:rsidR="00E033F7" w:rsidRPr="00C13F13" w:rsidRDefault="00E033F7" w:rsidP="005E22FB">
            <w:pPr>
              <w:widowControl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268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2682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6C209D" w:rsidRPr="007268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6823">
              <w:rPr>
                <w:rFonts w:ascii="Times New Roman" w:hAnsi="Times New Roman" w:cs="Times New Roman"/>
                <w:sz w:val="28"/>
                <w:szCs w:val="28"/>
              </w:rPr>
              <w:t> Надземные этажи</w:t>
            </w:r>
          </w:p>
        </w:tc>
        <w:tc>
          <w:tcPr>
            <w:tcW w:w="2428" w:type="dxa"/>
            <w:gridSpan w:val="2"/>
          </w:tcPr>
          <w:p w:rsidR="00E033F7" w:rsidRPr="00726823" w:rsidRDefault="00C13F13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2682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33F7" w:rsidRPr="00726823">
              <w:rPr>
                <w:rFonts w:ascii="Times New Roman" w:hAnsi="Times New Roman" w:cs="Times New Roman"/>
                <w:sz w:val="28"/>
                <w:szCs w:val="28"/>
              </w:rPr>
              <w:t>лощадью 500 </w:t>
            </w:r>
            <w:r w:rsidR="007D73BF" w:rsidRPr="00726823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  <w:r w:rsidR="00E033F7" w:rsidRPr="0072682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28" w:type="dxa"/>
            <w:gridSpan w:val="2"/>
          </w:tcPr>
          <w:p w:rsidR="00E033F7" w:rsidRPr="00726823" w:rsidRDefault="00C13F13" w:rsidP="00E7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82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307E" w:rsidRPr="00726823">
              <w:rPr>
                <w:rFonts w:ascii="Times New Roman" w:hAnsi="Times New Roman" w:cs="Times New Roman"/>
                <w:sz w:val="28"/>
                <w:szCs w:val="28"/>
              </w:rPr>
              <w:t>лощадью менее 500 </w:t>
            </w:r>
            <w:r w:rsidR="007D73BF" w:rsidRPr="00726823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</w:tr>
      <w:tr w:rsidR="00E033F7" w:rsidRPr="00BD59F3" w:rsidTr="002F0550">
        <w:tc>
          <w:tcPr>
            <w:tcW w:w="4537" w:type="dxa"/>
            <w:gridSpan w:val="2"/>
          </w:tcPr>
          <w:p w:rsidR="00E033F7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 Помещения производственного и складского назначения, расположенные в научно-исследовательских учреждениях и других общественных зданиях</w:t>
            </w:r>
          </w:p>
        </w:tc>
        <w:tc>
          <w:tcPr>
            <w:tcW w:w="4856" w:type="dxa"/>
            <w:gridSpan w:val="4"/>
          </w:tcPr>
          <w:p w:rsidR="00E033F7" w:rsidRPr="00BD59F3" w:rsidRDefault="00E033F7" w:rsidP="00726823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Оборудуются согласно соответствующим разделам таблицы 3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3F7" w:rsidRPr="00BD59F3" w:rsidTr="002F0550">
        <w:tc>
          <w:tcPr>
            <w:tcW w:w="4537" w:type="dxa"/>
            <w:gridSpan w:val="2"/>
            <w:vAlign w:val="center"/>
          </w:tcPr>
          <w:p w:rsidR="00E033F7" w:rsidRPr="00BD59F3" w:rsidRDefault="005E22FB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033F7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Помещения иного административног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о, административно-бытового и общественного назначения, в том числе встроенные и пристроенные </w:t>
            </w:r>
          </w:p>
        </w:tc>
        <w:tc>
          <w:tcPr>
            <w:tcW w:w="2428" w:type="dxa"/>
            <w:gridSpan w:val="2"/>
          </w:tcPr>
          <w:p w:rsidR="00E033F7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28" w:type="dxa"/>
            <w:gridSpan w:val="2"/>
          </w:tcPr>
          <w:p w:rsidR="00E033F7" w:rsidRPr="00BD59F3" w:rsidRDefault="00E033F7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</w:tr>
      <w:tr w:rsidR="00E033F7" w:rsidRPr="00BD59F3" w:rsidTr="002F0550">
        <w:tc>
          <w:tcPr>
            <w:tcW w:w="9393" w:type="dxa"/>
            <w:gridSpan w:val="6"/>
            <w:vAlign w:val="center"/>
          </w:tcPr>
          <w:p w:rsidR="006C209D" w:rsidRPr="00BD59F3" w:rsidRDefault="006C209D" w:rsidP="00A176C6">
            <w:pPr>
              <w:widowControl/>
              <w:spacing w:before="120"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Примечани</w:t>
            </w:r>
            <w:r w:rsidR="00A176C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33F7" w:rsidRPr="00BD59F3" w:rsidRDefault="00CF13F3" w:rsidP="00A176C6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>. Т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ребование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 xml:space="preserve"> пункта </w:t>
            </w:r>
            <w:r w:rsidR="005E22FB" w:rsidRPr="005E22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917BF" w:rsidRPr="005E22F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E22FB" w:rsidRPr="005E22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15D9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не распространяется на помещения, временно используемые для выставок (фойе, вестибюли и т. д.), а также на помещения, в которых хранение ценностей производится в металлических сейфах.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7BF" w:rsidRPr="00A917BF">
              <w:rPr>
                <w:rFonts w:ascii="Times New Roman" w:hAnsi="Times New Roman" w:cs="Times New Roman"/>
                <w:sz w:val="28"/>
                <w:szCs w:val="28"/>
              </w:rPr>
              <w:t>На объектах культурного наследия (памятниках истории и культуры) народов Российской Федерации допускается не применять АУП для помещения в целом, при условии, что помещение защищается автоматическими установками локального пожаротушения или автономными установками пожаротушения.</w:t>
            </w:r>
          </w:p>
          <w:p w:rsidR="00E033F7" w:rsidRPr="00BD59F3" w:rsidRDefault="00CF13F3" w:rsidP="00A176C6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5F4D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proofErr w:type="gramStart"/>
            <w:r w:rsidR="00495F4D">
              <w:rPr>
                <w:rFonts w:ascii="Times New Roman" w:hAnsi="Times New Roman" w:cs="Times New Roman"/>
                <w:sz w:val="28"/>
                <w:szCs w:val="28"/>
              </w:rPr>
              <w:t xml:space="preserve">При защите помещений, указанных в пунктах </w:t>
            </w:r>
            <w:r w:rsidR="00495F4D" w:rsidRPr="005E2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22FB" w:rsidRPr="005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F4D" w:rsidRPr="005E22FB">
              <w:rPr>
                <w:rFonts w:ascii="Times New Roman" w:hAnsi="Times New Roman" w:cs="Times New Roman"/>
                <w:sz w:val="28"/>
                <w:szCs w:val="28"/>
              </w:rPr>
              <w:t>.1 и 3</w:t>
            </w:r>
            <w:r w:rsidR="005E22FB" w:rsidRPr="005E2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F4D" w:rsidRPr="005E22FB">
              <w:rPr>
                <w:rFonts w:ascii="Times New Roman" w:hAnsi="Times New Roman" w:cs="Times New Roman"/>
                <w:sz w:val="28"/>
                <w:szCs w:val="28"/>
              </w:rPr>
              <w:t xml:space="preserve">.2 настоящей таблицы </w:t>
            </w:r>
            <w:r w:rsidR="005E22FB" w:rsidRPr="005E22FB"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  <w:r w:rsidR="00495F4D" w:rsidRPr="005E2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5F4D" w:rsidRPr="005E22F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033F7" w:rsidRPr="005E22FB">
              <w:rPr>
                <w:rFonts w:ascii="Times New Roman" w:hAnsi="Times New Roman" w:cs="Times New Roman"/>
                <w:sz w:val="28"/>
                <w:szCs w:val="28"/>
              </w:rPr>
              <w:t>ренчерные</w:t>
            </w:r>
            <w:proofErr w:type="spellEnd"/>
            <w:r w:rsidR="00E033F7" w:rsidRPr="005E22FB">
              <w:rPr>
                <w:rFonts w:ascii="Times New Roman" w:hAnsi="Times New Roman" w:cs="Times New Roman"/>
                <w:sz w:val="28"/>
                <w:szCs w:val="28"/>
              </w:rPr>
              <w:t xml:space="preserve"> оросители устанавливаются под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колосниками сцены и арьерсцены, под нижним ярусом рабочих галерей и соединяющими их нижними переходными мостиками, в сейфах скатанных декораций и во всех проемах сцены, включая проемы портала, карманов и арьерсцены, а также части трюма, занятой конструкциями встроенного оборудования сцены и подъемно-опускных устройств.</w:t>
            </w:r>
            <w:proofErr w:type="gramEnd"/>
            <w:r w:rsidR="00495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Спринклерными установками оборудуются: покрытия сцены и арьерсцены, все рабочие галереи и переходные мостики (кроме нижних) трюм (кроме встроенного оборудования сцены), карманы сцены, арьерсцена, а также складские помещения, кладовые, мастерские, помещения станковых и объемных декораций, камера пылеудаления.</w:t>
            </w:r>
            <w:proofErr w:type="gramEnd"/>
          </w:p>
          <w:p w:rsidR="00935278" w:rsidRDefault="00CF13F3" w:rsidP="00CF13F3">
            <w:pPr>
              <w:widowControl/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95F4D">
              <w:rPr>
                <w:rFonts w:ascii="Times New Roman" w:hAnsi="Times New Roman" w:cs="Times New Roman"/>
                <w:sz w:val="28"/>
                <w:szCs w:val="28"/>
              </w:rPr>
              <w:t xml:space="preserve">. В помещениях, указанных в </w:t>
            </w:r>
            <w:r w:rsidR="00495F4D" w:rsidRPr="005E22FB">
              <w:rPr>
                <w:rFonts w:ascii="Times New Roman" w:hAnsi="Times New Roman" w:cs="Times New Roman"/>
                <w:sz w:val="28"/>
                <w:szCs w:val="28"/>
              </w:rPr>
              <w:t>пункте 1</w:t>
            </w:r>
            <w:r w:rsidR="005E22FB" w:rsidRPr="005E22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5F4D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не применять 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для помещения в целом, при условии, что все электронное и электротехническое оборудование (включая оборудование </w:t>
            </w:r>
            <w:r w:rsidR="00495F4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автоматических систем управления технологическими процессами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) защищено автоматическими установками локального пожаротушения или автономными установками пожаротушения, </w:t>
            </w:r>
            <w:r w:rsidR="00E033F7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 в помещениях </w:t>
            </w:r>
            <w:proofErr w:type="gramStart"/>
            <w:r w:rsidR="00E033F7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установлена</w:t>
            </w:r>
            <w:proofErr w:type="gramEnd"/>
            <w:r w:rsidR="00E033F7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5E22F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СПС</w:t>
            </w:r>
            <w:r w:rsidR="00E033F7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При этом защита кабельных 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соединительных линий в указанных помещениях может быть осуществлена конструкти</w:t>
            </w:r>
            <w:r w:rsidR="00E033F7" w:rsidRPr="00BD59F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вными методами, а при их нахождении за подвесными потолками 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следует руководствоваться пунктом 1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таблицы 2</w:t>
            </w:r>
            <w:r w:rsidR="00495F4D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настоящих Критериев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2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Для защиты указанных помещений должны применяться </w:t>
            </w:r>
            <w:r w:rsidR="005E22FB"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  <w:r w:rsidR="00E033F7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, не вызывающие повреждение или сбои в работе защищаемого оборудования при ложном срабатывании. </w:t>
            </w:r>
          </w:p>
          <w:p w:rsidR="006674A0" w:rsidRPr="00CF13F3" w:rsidRDefault="006674A0" w:rsidP="006674A0">
            <w:pPr>
              <w:widowControl/>
              <w:tabs>
                <w:tab w:val="num" w:pos="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4A0">
              <w:rPr>
                <w:rFonts w:ascii="Times New Roman" w:hAnsi="Times New Roman" w:cs="Times New Roman"/>
                <w:sz w:val="28"/>
                <w:szCs w:val="28"/>
              </w:rPr>
              <w:t>4. При определении вида АУП или СПС для защиты помещений категории В3 по пожарной опасности нормативный показатель (площадь помещения) допускается увеличивать на 20%.</w:t>
            </w:r>
          </w:p>
        </w:tc>
      </w:tr>
    </w:tbl>
    <w:p w:rsidR="00042999" w:rsidRPr="00BD59F3" w:rsidRDefault="00042999" w:rsidP="00E72B48">
      <w:pPr>
        <w:widowControl/>
        <w:spacing w:after="120"/>
        <w:rPr>
          <w:rFonts w:ascii="Times New Roman" w:hAnsi="Times New Roman" w:cs="Times New Roman"/>
          <w:spacing w:val="60"/>
          <w:sz w:val="28"/>
          <w:szCs w:val="28"/>
        </w:rPr>
      </w:pPr>
    </w:p>
    <w:p w:rsidR="00AB4B07" w:rsidRDefault="00042999" w:rsidP="00AB4B07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B4B0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BD59F3">
        <w:rPr>
          <w:rFonts w:ascii="Times New Roman" w:hAnsi="Times New Roman" w:cs="Times New Roman"/>
          <w:sz w:val="28"/>
          <w:szCs w:val="28"/>
        </w:rPr>
        <w:t>4</w:t>
      </w:r>
    </w:p>
    <w:p w:rsidR="00AB4B07" w:rsidRDefault="00AB4B07" w:rsidP="00AB4B07">
      <w:pPr>
        <w:widowControl/>
        <w:rPr>
          <w:rFonts w:ascii="Times New Roman" w:hAnsi="Times New Roman" w:cs="Times New Roman"/>
          <w:sz w:val="28"/>
          <w:szCs w:val="28"/>
        </w:rPr>
      </w:pPr>
    </w:p>
    <w:p w:rsidR="00042999" w:rsidRDefault="00042999" w:rsidP="00AB4B07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4B07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</w:p>
    <w:p w:rsidR="00AB4B07" w:rsidRPr="00BD59F3" w:rsidRDefault="00AB4B07" w:rsidP="00AB4B07">
      <w:pPr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940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520"/>
        <w:gridCol w:w="2435"/>
        <w:gridCol w:w="11"/>
        <w:gridCol w:w="2424"/>
        <w:gridCol w:w="18"/>
      </w:tblGrid>
      <w:tr w:rsidR="006E177A" w:rsidRPr="00BD59F3" w:rsidTr="002F0550">
        <w:trPr>
          <w:gridAfter w:val="1"/>
          <w:wAfter w:w="18" w:type="dxa"/>
        </w:trPr>
        <w:tc>
          <w:tcPr>
            <w:tcW w:w="4520" w:type="dxa"/>
            <w:vMerge w:val="restart"/>
            <w:vAlign w:val="center"/>
          </w:tcPr>
          <w:p w:rsidR="006E177A" w:rsidRPr="00BD59F3" w:rsidRDefault="006E177A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Объект защиты</w:t>
            </w:r>
          </w:p>
        </w:tc>
        <w:tc>
          <w:tcPr>
            <w:tcW w:w="2435" w:type="dxa"/>
            <w:vAlign w:val="center"/>
          </w:tcPr>
          <w:p w:rsidR="006E177A" w:rsidRPr="00BD59F3" w:rsidRDefault="005E22FB" w:rsidP="00ED20A0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АУП</w:t>
            </w:r>
          </w:p>
        </w:tc>
        <w:tc>
          <w:tcPr>
            <w:tcW w:w="2435" w:type="dxa"/>
            <w:gridSpan w:val="2"/>
            <w:vAlign w:val="center"/>
          </w:tcPr>
          <w:p w:rsidR="006E177A" w:rsidRPr="00BD59F3" w:rsidRDefault="005E22FB" w:rsidP="00ED20A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042999" w:rsidRPr="00BD59F3" w:rsidTr="002F0550">
        <w:trPr>
          <w:gridAfter w:val="1"/>
          <w:wAfter w:w="18" w:type="dxa"/>
        </w:trPr>
        <w:tc>
          <w:tcPr>
            <w:tcW w:w="4520" w:type="dxa"/>
            <w:vMerge/>
            <w:vAlign w:val="center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0" w:type="dxa"/>
            <w:gridSpan w:val="3"/>
            <w:vAlign w:val="center"/>
          </w:tcPr>
          <w:p w:rsidR="00042999" w:rsidRPr="00BD59F3" w:rsidRDefault="00042999" w:rsidP="00E72B48">
            <w:pPr>
              <w:widowControl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Нормативный показатель</w:t>
            </w:r>
          </w:p>
        </w:tc>
      </w:tr>
      <w:tr w:rsidR="00042999" w:rsidRPr="00BD59F3" w:rsidTr="002F2B9A">
        <w:tc>
          <w:tcPr>
            <w:tcW w:w="4520" w:type="dxa"/>
          </w:tcPr>
          <w:p w:rsidR="00042999" w:rsidRPr="00BD59F3" w:rsidRDefault="00042999" w:rsidP="00ED20A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 Окрасочные камеры с применением </w:t>
            </w:r>
            <w:r w:rsidR="00ED20A0">
              <w:rPr>
                <w:rFonts w:ascii="Times New Roman" w:hAnsi="Times New Roman" w:cs="Times New Roman"/>
                <w:sz w:val="28"/>
                <w:szCs w:val="28"/>
              </w:rPr>
              <w:t>легковоспламеняющихся и горючих жидкостей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типа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0550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5F58" w:rsidRPr="00BD59F3">
              <w:rPr>
                <w:rFonts w:ascii="Times New Roman" w:hAnsi="Times New Roman" w:cs="Times New Roman"/>
                <w:sz w:val="28"/>
                <w:szCs w:val="28"/>
              </w:rPr>
              <w:t>Сушильные камеры (кроме камер</w:t>
            </w:r>
            <w:r w:rsidR="009956BC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1520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с влажностью внутреннего воздуха свыше 60% при температуре свыше 24 </w:t>
            </w:r>
            <w:r w:rsidR="005D1520" w:rsidRPr="00BD59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5D1520" w:rsidRPr="00BD59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5F58" w:rsidRPr="00BD59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типа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0550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Циклоны (бункеры) для сбора горючих отходов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типа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  <w:r w:rsidR="006C209D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Масляные силовые трансформаторы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реакторы</w:t>
            </w:r>
            <w:r w:rsidR="00A917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  <w:gridSpan w:val="2"/>
          </w:tcPr>
          <w:p w:rsidR="00042999" w:rsidRPr="00BD59F3" w:rsidRDefault="00042999" w:rsidP="00E72B4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99" w:rsidRPr="00BD59F3" w:rsidTr="002F2B9A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Напряжением 500 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выше 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мощности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0" w:type="dxa"/>
          </w:tcPr>
          <w:p w:rsidR="00042999" w:rsidRPr="00BD59F3" w:rsidRDefault="00042999" w:rsidP="00E71EA4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4.2</w:t>
            </w:r>
            <w:r w:rsidR="006C209D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Напряжением 220</w:t>
            </w:r>
            <w:r w:rsidR="00E71EA4"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330 </w:t>
            </w:r>
            <w:proofErr w:type="spellStart"/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</w:t>
            </w:r>
            <w:proofErr w:type="spellEnd"/>
            <w:r w:rsidRPr="00BD59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 выше,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мощностью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200 МВА и выше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Напряжением 110 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выше, установленные у здания гидроэлектростанций, с единичной мощностью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63 МВА и выше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Напряжением 110 </w:t>
            </w:r>
            <w:proofErr w:type="spellStart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выше, установленные в камерах закрытых подстанций глубокого ввода и в закрытых распределительных установках электростанций и подстанций, мощностью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63 МВА и выше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2B9A">
        <w:tc>
          <w:tcPr>
            <w:tcW w:w="4520" w:type="dxa"/>
          </w:tcPr>
          <w:p w:rsidR="00495F58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5F58" w:rsidRPr="00BD59F3">
              <w:rPr>
                <w:rFonts w:ascii="Times New Roman" w:hAnsi="Times New Roman" w:cs="Times New Roman"/>
                <w:sz w:val="28"/>
                <w:szCs w:val="28"/>
              </w:rPr>
              <w:t>Испытательные станции, передвижные электростанции и агрегаты с дизел</w:t>
            </w:r>
            <w:proofErr w:type="gramStart"/>
            <w:r w:rsidR="00495F58" w:rsidRPr="00BD59F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495F58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бензоэлектрическими агрегатами, смонтированными на автомашинах и прицепах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0550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Стеллажи высотой более 5,5 м для хранения горючих материалов и негорючих материалов в горючей упаковке</w:t>
            </w:r>
            <w:r w:rsidR="00B068EB"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в зданиях любого назначения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Независимо от площади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2F0550">
        <w:tc>
          <w:tcPr>
            <w:tcW w:w="4520" w:type="dxa"/>
          </w:tcPr>
          <w:p w:rsidR="00042999" w:rsidRPr="00BD59F3" w:rsidRDefault="00042999" w:rsidP="00E72B48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C209D" w:rsidRPr="00BD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 Масляные емкости для закаливания</w:t>
            </w:r>
          </w:p>
        </w:tc>
        <w:tc>
          <w:tcPr>
            <w:tcW w:w="2446" w:type="dxa"/>
            <w:gridSpan w:val="2"/>
          </w:tcPr>
          <w:p w:rsidR="00042999" w:rsidRPr="00BD59F3" w:rsidRDefault="00042999" w:rsidP="00ED20A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410E5">
              <w:rPr>
                <w:rFonts w:ascii="Times New Roman" w:hAnsi="Times New Roman" w:cs="Times New Roman"/>
                <w:sz w:val="28"/>
                <w:szCs w:val="28"/>
              </w:rPr>
              <w:t>куб. метр</w:t>
            </w:r>
            <w:r w:rsidR="00ED20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2442" w:type="dxa"/>
            <w:gridSpan w:val="2"/>
          </w:tcPr>
          <w:p w:rsidR="00042999" w:rsidRPr="00BD59F3" w:rsidRDefault="00E71EA4" w:rsidP="00E72B4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2999" w:rsidRPr="00BD59F3" w:rsidTr="00E71EA4">
        <w:trPr>
          <w:trHeight w:val="972"/>
        </w:trPr>
        <w:tc>
          <w:tcPr>
            <w:tcW w:w="9408" w:type="dxa"/>
            <w:gridSpan w:val="5"/>
          </w:tcPr>
          <w:p w:rsidR="006C209D" w:rsidRPr="00BD59F3" w:rsidRDefault="006C209D" w:rsidP="00A176C6">
            <w:pPr>
              <w:pStyle w:val="formattext"/>
              <w:widowControl/>
              <w:spacing w:before="240"/>
              <w:ind w:firstLine="747"/>
              <w:jc w:val="both"/>
              <w:outlineLvl w:val="0"/>
              <w:rPr>
                <w:sz w:val="28"/>
                <w:szCs w:val="28"/>
              </w:rPr>
            </w:pPr>
            <w:r w:rsidRPr="00BD59F3">
              <w:rPr>
                <w:sz w:val="28"/>
                <w:szCs w:val="28"/>
              </w:rPr>
              <w:t>Примечание:</w:t>
            </w:r>
          </w:p>
          <w:p w:rsidR="00042999" w:rsidRPr="00BD59F3" w:rsidRDefault="00ED20A0" w:rsidP="00A176C6">
            <w:pPr>
              <w:pStyle w:val="formattext"/>
              <w:widowControl/>
              <w:ind w:firstLine="747"/>
              <w:jc w:val="both"/>
              <w:outlineLvl w:val="0"/>
              <w:rPr>
                <w:sz w:val="28"/>
                <w:szCs w:val="28"/>
              </w:rPr>
            </w:pPr>
            <w:r w:rsidRPr="00ED20A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vertAlign w:val="superscript"/>
              </w:rPr>
              <w:t> </w:t>
            </w:r>
            <w:r>
              <w:rPr>
                <w:sz w:val="28"/>
                <w:szCs w:val="28"/>
              </w:rPr>
              <w:t>Оборудование, указанное в пунктах 3 и 5 настоящей таблицы д</w:t>
            </w:r>
            <w:r w:rsidR="00042999" w:rsidRPr="00BD59F3">
              <w:rPr>
                <w:sz w:val="28"/>
                <w:szCs w:val="28"/>
              </w:rPr>
              <w:t xml:space="preserve">опускается вместо </w:t>
            </w:r>
            <w:r>
              <w:rPr>
                <w:sz w:val="28"/>
                <w:szCs w:val="28"/>
              </w:rPr>
              <w:t>автоматических установок пожаротушения</w:t>
            </w:r>
            <w:r w:rsidR="00042999" w:rsidRPr="00BD59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оснащать</w:t>
            </w:r>
            <w:r w:rsidR="00042999" w:rsidRPr="00BD59F3">
              <w:rPr>
                <w:sz w:val="28"/>
                <w:szCs w:val="28"/>
              </w:rPr>
              <w:t xml:space="preserve"> автономны</w:t>
            </w:r>
            <w:r>
              <w:rPr>
                <w:sz w:val="28"/>
                <w:szCs w:val="28"/>
              </w:rPr>
              <w:t>ми</w:t>
            </w:r>
            <w:r w:rsidR="00042999" w:rsidRPr="00BD59F3">
              <w:rPr>
                <w:sz w:val="28"/>
                <w:szCs w:val="28"/>
              </w:rPr>
              <w:t xml:space="preserve"> установк</w:t>
            </w:r>
            <w:r>
              <w:rPr>
                <w:sz w:val="28"/>
                <w:szCs w:val="28"/>
              </w:rPr>
              <w:t>ами</w:t>
            </w:r>
            <w:r w:rsidR="00042999" w:rsidRPr="00BD59F3">
              <w:rPr>
                <w:sz w:val="28"/>
                <w:szCs w:val="28"/>
              </w:rPr>
              <w:t xml:space="preserve"> пожаротушения</w:t>
            </w:r>
            <w:r w:rsidR="006C209D" w:rsidRPr="00BD59F3">
              <w:rPr>
                <w:sz w:val="28"/>
                <w:szCs w:val="28"/>
              </w:rPr>
              <w:t>.</w:t>
            </w:r>
          </w:p>
        </w:tc>
      </w:tr>
    </w:tbl>
    <w:p w:rsidR="00042999" w:rsidRPr="00BD59F3" w:rsidRDefault="00042999" w:rsidP="00E72B48">
      <w:pPr>
        <w:pStyle w:val="formattext"/>
        <w:widowControl/>
        <w:ind w:firstLine="720"/>
        <w:outlineLvl w:val="0"/>
        <w:rPr>
          <w:bCs/>
          <w:strike/>
          <w:sz w:val="28"/>
          <w:szCs w:val="28"/>
          <w:vertAlign w:val="superscript"/>
        </w:rPr>
      </w:pPr>
    </w:p>
    <w:p w:rsidR="00085815" w:rsidRDefault="00085815" w:rsidP="00950FBD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  <w:sectPr w:rsidR="00085815" w:rsidSect="00654C76">
          <w:headerReference w:type="even" r:id="rId10"/>
          <w:headerReference w:type="default" r:id="rId11"/>
          <w:footerReference w:type="even" r:id="rId12"/>
          <w:footerReference w:type="default" r:id="rId13"/>
          <w:pgSz w:w="11909" w:h="16834" w:code="9"/>
          <w:pgMar w:top="1134" w:right="567" w:bottom="1134" w:left="1418" w:header="737" w:footer="737" w:gutter="0"/>
          <w:cols w:space="720"/>
          <w:noEndnote/>
          <w:titlePg/>
          <w:docGrid w:linePitch="272"/>
        </w:sectPr>
      </w:pPr>
    </w:p>
    <w:p w:rsidR="00364DFD" w:rsidRPr="00AB4B07" w:rsidRDefault="00364DFD" w:rsidP="00AB4B07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B4B07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</w:p>
    <w:p w:rsidR="00AB4B07" w:rsidRDefault="00AB4B07" w:rsidP="00950FBD">
      <w:pPr>
        <w:rPr>
          <w:rFonts w:ascii="Times New Roman" w:hAnsi="Times New Roman" w:cs="Times New Roman"/>
          <w:spacing w:val="60"/>
          <w:sz w:val="28"/>
          <w:szCs w:val="28"/>
        </w:rPr>
      </w:pPr>
    </w:p>
    <w:p w:rsidR="00AB4B07" w:rsidRDefault="00AB4B07" w:rsidP="00AB4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B07">
        <w:rPr>
          <w:rFonts w:ascii="Times New Roman" w:hAnsi="Times New Roman" w:cs="Times New Roman"/>
          <w:b/>
          <w:sz w:val="28"/>
          <w:szCs w:val="28"/>
        </w:rPr>
        <w:t xml:space="preserve">Типы систем оповещения и управления эвакуацией людей при пожаре </w:t>
      </w:r>
    </w:p>
    <w:p w:rsidR="00AB4B07" w:rsidRPr="00AB4B07" w:rsidRDefault="00AB4B07" w:rsidP="00AB4B07">
      <w:pPr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B4B07">
        <w:rPr>
          <w:rFonts w:ascii="Times New Roman" w:hAnsi="Times New Roman" w:cs="Times New Roman"/>
          <w:b/>
          <w:sz w:val="28"/>
          <w:szCs w:val="28"/>
        </w:rPr>
        <w:t>для зданий и сооружений различного назначения</w:t>
      </w:r>
    </w:p>
    <w:p w:rsidR="00364DFD" w:rsidRPr="00DA1ACD" w:rsidRDefault="00364DFD" w:rsidP="00364DF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1945"/>
        <w:gridCol w:w="1707"/>
        <w:gridCol w:w="529"/>
        <w:gridCol w:w="529"/>
        <w:gridCol w:w="529"/>
        <w:gridCol w:w="529"/>
        <w:gridCol w:w="529"/>
        <w:gridCol w:w="4275"/>
      </w:tblGrid>
      <w:tr w:rsidR="00DA1ACD" w:rsidRPr="00DA1ACD" w:rsidTr="00794931">
        <w:trPr>
          <w:trHeight w:val="1132"/>
          <w:tblHeader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Наименование зданий, сооружений, пожарных отсеков, подлежащих оборудованию СОУЭ</w:t>
            </w:r>
          </w:p>
        </w:tc>
        <w:tc>
          <w:tcPr>
            <w:tcW w:w="658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Значение нормативного показателя зданий, сооружений, пожарных отсеков</w:t>
            </w:r>
          </w:p>
        </w:tc>
        <w:tc>
          <w:tcPr>
            <w:tcW w:w="577" w:type="pct"/>
            <w:vMerge w:val="restart"/>
          </w:tcPr>
          <w:p w:rsidR="000F7A87" w:rsidRPr="00DA1ACD" w:rsidRDefault="000F7A87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Наибольшее число этажей</w:t>
            </w:r>
          </w:p>
        </w:tc>
        <w:tc>
          <w:tcPr>
            <w:tcW w:w="895" w:type="pct"/>
            <w:gridSpan w:val="5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Тип СОУЭ для оборудования зданий, сооружений, пожарных отсеков</w:t>
            </w:r>
          </w:p>
        </w:tc>
        <w:tc>
          <w:tcPr>
            <w:tcW w:w="1446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br/>
              <w:t>требования к СОУЭ</w:t>
            </w:r>
          </w:p>
        </w:tc>
      </w:tr>
      <w:tr w:rsidR="00DA1ACD" w:rsidRPr="00DA1ACD" w:rsidTr="00794931">
        <w:trPr>
          <w:trHeight w:val="20"/>
          <w:tblHeader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658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 w:val="restar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1. Здания дошкольных образовательных организаций с числом мест:</w:t>
            </w:r>
          </w:p>
        </w:tc>
        <w:tc>
          <w:tcPr>
            <w:tcW w:w="658" w:type="pc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100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  <w:tcBorders>
              <w:top w:val="double" w:sz="4" w:space="0" w:color="auto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 оборудовании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зданий </w:t>
            </w:r>
            <w:r w:rsidR="00AE698F"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(пожарных отсеков) </w:t>
            </w: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СОУЭ 3-го типа и выше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оповещению подлежат только работники </w:t>
            </w:r>
            <w:r w:rsidR="00AE698F" w:rsidRPr="00DA1ACD">
              <w:rPr>
                <w:rFonts w:ascii="Times New Roman" w:hAnsi="Times New Roman" w:cs="Times New Roman"/>
                <w:sz w:val="28"/>
                <w:szCs w:val="28"/>
              </w:rPr>
              <w:t>объекта защиты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Pr="00DA1A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помощи специального текста оповещения</w:t>
            </w: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100 до 150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150 до 350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2. Спальные корпуса  образовательных организаций с наличием интерната и детских организаций с числом учащихся или мест, соответственно: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100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DA1ACD" w:rsidRDefault="00AE698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 оборудовании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зданий (пожарных отсеков) </w:t>
            </w: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СОУЭ 3-го типа и выше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оповещению подлежат только работники объекта защиты пр</w:t>
            </w:r>
            <w:r w:rsidRPr="00DA1A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помощи специального текста оповещения</w:t>
            </w: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100 до 200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F7A87" w:rsidP="00794931">
            <w:pPr>
              <w:jc w:val="center"/>
              <w:rPr>
                <w:rFonts w:ascii="Times New Roman" w:hAnsi="Times New Roman" w:cs="Times New Roman"/>
                <w:b/>
                <w:strike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AE698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200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AE698F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CF13F3">
        <w:trPr>
          <w:trHeight w:val="20"/>
        </w:trPr>
        <w:tc>
          <w:tcPr>
            <w:tcW w:w="1424" w:type="pct"/>
            <w:vMerge w:val="restart"/>
            <w:tcBorders>
              <w:bottom w:val="nil"/>
            </w:tcBorders>
          </w:tcPr>
          <w:p w:rsidR="00AE698F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3. Здания специализированных домов престарелых и инвалидов (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неквартирные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), здания больниц с числом койко-мест:</w:t>
            </w: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60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  <w:tcBorders>
              <w:bottom w:val="nil"/>
            </w:tcBorders>
          </w:tcPr>
          <w:p w:rsidR="00AE698F" w:rsidRPr="00DA1ACD" w:rsidRDefault="00AE698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AE698F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AE698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  <w:tcBorders>
              <w:bottom w:val="single" w:sz="4" w:space="0" w:color="auto"/>
            </w:tcBorders>
          </w:tcPr>
          <w:p w:rsidR="00AE698F" w:rsidRPr="00DA1ACD" w:rsidRDefault="00AE698F" w:rsidP="00C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 оборудовании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зданий (пожарных отсеков) </w:t>
            </w: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СОУЭ 3-го типа и выше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оповещению подлежат только работники объекта защиты</w:t>
            </w:r>
            <w:r w:rsidR="00A4459C"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DA1A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помощи специального текста оповещения</w:t>
            </w: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60</w:t>
            </w: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AE698F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AE698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</w:tcPr>
          <w:p w:rsidR="002B06C0" w:rsidRPr="00DA1ACD" w:rsidRDefault="002B06C0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 Здания психиатрических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больниц </w:t>
            </w:r>
          </w:p>
        </w:tc>
        <w:tc>
          <w:tcPr>
            <w:tcW w:w="658" w:type="pct"/>
          </w:tcPr>
          <w:p w:rsidR="002B06C0" w:rsidRPr="00DA1ACD" w:rsidRDefault="002B06C0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2B06C0" w:rsidRPr="00DA1ACD" w:rsidRDefault="002B06C0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2B06C0" w:rsidRPr="00DA1ACD" w:rsidRDefault="002B06C0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2B06C0" w:rsidRPr="00DA1ACD" w:rsidRDefault="002B06C0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2B06C0" w:rsidRPr="00DA1ACD" w:rsidRDefault="002B06C0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2B06C0" w:rsidRPr="00DA1ACD" w:rsidRDefault="002B06C0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2B06C0" w:rsidRPr="00DA1ACD" w:rsidRDefault="002B06C0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</w:tcPr>
          <w:p w:rsidR="002B06C0" w:rsidRPr="00DA1ACD" w:rsidRDefault="002B06C0" w:rsidP="00794931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 оборудовании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зданий (пожарных отсеков) </w:t>
            </w:r>
            <w:r w:rsidRPr="00DA1A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СОУЭ 3-го типа и выше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оповещению подлежат только работники объекта защиты пр</w:t>
            </w:r>
            <w:r w:rsidRPr="00DA1A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помощи специального текста оповещения</w:t>
            </w: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5. Здания гостиниц и общежитий, спальные корпуса санаториев и домов отдыха общего типа, кемпингов, мотелей и пансионатов с числом мест для проживания: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50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2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DA1ACD" w:rsidRDefault="00085815" w:rsidP="00794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50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2 до 9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9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46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1267"/>
        </w:trPr>
        <w:tc>
          <w:tcPr>
            <w:tcW w:w="1424" w:type="pct"/>
            <w:vMerge w:val="restart"/>
          </w:tcPr>
          <w:p w:rsidR="00D1683F" w:rsidRPr="00DA1ACD" w:rsidRDefault="00D1683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6. Жилые здания:</w:t>
            </w:r>
          </w:p>
          <w:p w:rsidR="00D1683F" w:rsidRPr="00DA1ACD" w:rsidRDefault="00D1683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а) секционного типа с числом этажей:</w:t>
            </w:r>
          </w:p>
          <w:p w:rsidR="00D1683F" w:rsidRPr="00DA1ACD" w:rsidRDefault="00D1683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 w:val="restar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От 11 до 25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pct"/>
            <w:vMerge w:val="restart"/>
            <w:tcBorders>
              <w:bottom w:val="nil"/>
            </w:tcBorders>
          </w:tcPr>
          <w:p w:rsidR="00D1683F" w:rsidRPr="00DA1ACD" w:rsidRDefault="00D1683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В СОУЭ со звуковыми пожарными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оповещателями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применять для оповещения людей о пожаре нарастающий во времени </w:t>
            </w:r>
            <w:r w:rsidRPr="00DA1A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звуковой сигнал, а также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производить периодическое отключение звукового сигнала для «пауз тишины», которые не должны превышать 1 мин.</w:t>
            </w:r>
          </w:p>
        </w:tc>
      </w:tr>
      <w:tr w:rsidR="00DA1ACD" w:rsidRPr="00DA1ACD" w:rsidTr="00794931">
        <w:trPr>
          <w:trHeight w:val="333"/>
        </w:trPr>
        <w:tc>
          <w:tcPr>
            <w:tcW w:w="1424" w:type="pct"/>
            <w:vMerge/>
            <w:tcBorders>
              <w:bottom w:val="nil"/>
            </w:tcBorders>
          </w:tcPr>
          <w:p w:rsidR="00D1683F" w:rsidRPr="00DA1ACD" w:rsidRDefault="00D1683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/>
            <w:tcBorders>
              <w:bottom w:val="nil"/>
            </w:tcBorders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25.</w:t>
            </w: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D1683F" w:rsidRPr="00DA1ACD" w:rsidRDefault="00D1683F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D1683F" w:rsidRPr="00DA1ACD" w:rsidRDefault="00D1683F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tcBorders>
              <w:top w:val="nil"/>
              <w:bottom w:val="nil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б) коридорного типа с числом этажей: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9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CF13F3">
        <w:trPr>
          <w:trHeight w:val="1049"/>
        </w:trPr>
        <w:tc>
          <w:tcPr>
            <w:tcW w:w="1424" w:type="pct"/>
            <w:tcBorders>
              <w:top w:val="nil"/>
              <w:bottom w:val="nil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nil"/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  <w:tcBorders>
              <w:bottom w:val="nil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От 10 до 25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3A312D" w:rsidRPr="00DA1AC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Здания театров, кинотеатров, концертных залов, клубов, цирков, спортивных сооружений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 трибунами, библиотек и других подобных учреждений с расчетным числом посадочных мест для посетителей в закрытых помещениях: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100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значения нормативного показателя необходимо суммировать общую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вместимость всех зрительных залов в здании.</w:t>
            </w: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100 до 300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300 до 1500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1500</w:t>
            </w:r>
          </w:p>
        </w:tc>
        <w:tc>
          <w:tcPr>
            <w:tcW w:w="577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8. Здания театров, кинотеатров, концертных залов, клубов, цирков, спортивных сооружений с трибунами, библиотек и других подобных учреждений с расчетным числом посадочных мест  для посетителей на открытом воздухе: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A312D" w:rsidRPr="00DA1A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</w:t>
            </w:r>
            <w:r w:rsidR="003A312D" w:rsidRPr="00DA1A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77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 w:val="restart"/>
            <w:tcBorders>
              <w:bottom w:val="nil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9.  Музеи, выставки, танцевальные залы и другие подобные учреждения в закрытых помещениях с числом посещений в смену: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500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3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  <w:tcBorders>
              <w:bottom w:val="nil"/>
            </w:tcBorders>
          </w:tcPr>
          <w:p w:rsidR="00085815" w:rsidRPr="00DA1ACD" w:rsidRDefault="00085815" w:rsidP="00794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500 до 1000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3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1000</w:t>
            </w:r>
          </w:p>
        </w:tc>
        <w:tc>
          <w:tcPr>
            <w:tcW w:w="577" w:type="pct"/>
            <w:vMerge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10.Здания организаций торговли с площадью этажа пожарного отсека, м</w:t>
            </w:r>
            <w:proofErr w:type="gramStart"/>
            <w:r w:rsidRPr="00DA1A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500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</w:tcPr>
          <w:p w:rsidR="00085815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DA1ACD" w:rsidRDefault="00085815" w:rsidP="00794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Св. 500 до 3500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DA1ACD" w:rsidTr="00794931">
        <w:trPr>
          <w:trHeight w:val="20"/>
        </w:trPr>
        <w:tc>
          <w:tcPr>
            <w:tcW w:w="1424" w:type="pct"/>
            <w:vMerge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3500</w:t>
            </w:r>
          </w:p>
        </w:tc>
        <w:tc>
          <w:tcPr>
            <w:tcW w:w="577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11. Торговые залы без естественного освещения с площадью торгового зала, м</w:t>
            </w:r>
            <w:proofErr w:type="gramStart"/>
            <w:r w:rsidRPr="00DA1A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150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DA1ACD" w:rsidRDefault="00085815" w:rsidP="00C73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При размещении в здании, сооружении нескольких торговых залов различной площади, тип СОУЭ для здания, сооружения в целом принимается по залу с </w:t>
            </w:r>
            <w:r w:rsidRPr="00CF13F3">
              <w:rPr>
                <w:rFonts w:ascii="Times New Roman" w:hAnsi="Times New Roman" w:cs="Times New Roman"/>
                <w:sz w:val="28"/>
                <w:szCs w:val="28"/>
              </w:rPr>
              <w:t>максимальной</w:t>
            </w:r>
            <w:r w:rsidR="00C73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D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площадью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Св. 150</w:t>
            </w:r>
          </w:p>
        </w:tc>
        <w:tc>
          <w:tcPr>
            <w:tcW w:w="577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0F7A87" w:rsidTr="00794931">
        <w:trPr>
          <w:trHeight w:val="654"/>
        </w:trPr>
        <w:tc>
          <w:tcPr>
            <w:tcW w:w="1424" w:type="pct"/>
            <w:vMerge w:val="restart"/>
          </w:tcPr>
          <w:p w:rsidR="00DA1ACD" w:rsidRPr="000F7A87" w:rsidRDefault="00DA1ACD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Здания организаций общественного питания с числом посадочных мест:</w:t>
            </w:r>
          </w:p>
        </w:tc>
        <w:tc>
          <w:tcPr>
            <w:tcW w:w="658" w:type="pct"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50 до 200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Св. 2</w:t>
            </w:r>
          </w:p>
        </w:tc>
        <w:tc>
          <w:tcPr>
            <w:tcW w:w="179" w:type="pct"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DA1ACD" w:rsidRPr="000F7A87" w:rsidRDefault="00DA1ACD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0F7A87" w:rsidTr="00794931">
        <w:trPr>
          <w:trHeight w:val="20"/>
        </w:trPr>
        <w:tc>
          <w:tcPr>
            <w:tcW w:w="1424" w:type="pct"/>
            <w:vMerge/>
          </w:tcPr>
          <w:p w:rsidR="00DA1ACD" w:rsidRPr="000F7A87" w:rsidRDefault="00DA1ACD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200 до 1000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CD" w:rsidRPr="000F7A87" w:rsidTr="00794931">
        <w:trPr>
          <w:trHeight w:val="20"/>
        </w:trPr>
        <w:tc>
          <w:tcPr>
            <w:tcW w:w="1424" w:type="pct"/>
            <w:vMerge/>
          </w:tcPr>
          <w:p w:rsidR="00DA1ACD" w:rsidRPr="000F7A87" w:rsidRDefault="00DA1ACD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Св. 1000</w:t>
            </w:r>
          </w:p>
        </w:tc>
        <w:tc>
          <w:tcPr>
            <w:tcW w:w="577" w:type="pct"/>
            <w:vMerge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DA1ACD" w:rsidRPr="00DA1ACD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46" w:type="pct"/>
            <w:vMerge/>
          </w:tcPr>
          <w:p w:rsidR="00DA1ACD" w:rsidRPr="000F7A87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13. Помещения организаций общественного питания, находящиеся в подвальном или цокольном этаже</w:t>
            </w:r>
            <w:r w:rsidR="00DA1ACD"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, заглубленном более чем на 0,5 м, </w:t>
            </w: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здания с числом посадочных мест:</w:t>
            </w:r>
          </w:p>
        </w:tc>
        <w:tc>
          <w:tcPr>
            <w:tcW w:w="658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 xml:space="preserve">До 50 </w:t>
            </w:r>
            <w:proofErr w:type="spellStart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Св. 50</w:t>
            </w:r>
          </w:p>
        </w:tc>
        <w:tc>
          <w:tcPr>
            <w:tcW w:w="577" w:type="pct"/>
            <w:vMerge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DA1ACD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AC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single" w:sz="4" w:space="0" w:color="auto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  <w:tcBorders>
              <w:bottom w:val="nil"/>
            </w:tcBorders>
          </w:tcPr>
          <w:p w:rsidR="00085815" w:rsidRPr="009B575E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14. Здания  вокзалов с числом этажей:</w:t>
            </w:r>
          </w:p>
        </w:tc>
        <w:tc>
          <w:tcPr>
            <w:tcW w:w="658" w:type="pct"/>
            <w:vMerge w:val="restar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Св. 1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DA1ACD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  <w:tcBorders>
              <w:bottom w:val="nil"/>
            </w:tcBorders>
          </w:tcPr>
          <w:p w:rsidR="00085815" w:rsidRPr="009B575E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 xml:space="preserve">15. Здания, помещения поликлиник и амбулаторий с числом посещений в смену: </w:t>
            </w: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 xml:space="preserve">До 90 </w:t>
            </w:r>
            <w:proofErr w:type="spellStart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 xml:space="preserve">Св. 90 </w:t>
            </w:r>
          </w:p>
        </w:tc>
        <w:tc>
          <w:tcPr>
            <w:tcW w:w="577" w:type="pct"/>
            <w:vMerge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</w:tcPr>
          <w:p w:rsidR="00085815" w:rsidRPr="000F7A87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 посетителей   организаций бытового и коммунального 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обслуживания (с нерасчетным количеством посадочных мест для посетителей) с площадью этажа пожарного отсека</w:t>
            </w:r>
            <w:proofErr w:type="gram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0F7A8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B57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</w:tcPr>
          <w:p w:rsidR="00085815" w:rsidRPr="000F7A87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</w:t>
            </w:r>
            <w:r w:rsidR="009B57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00 до 1000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</w:tcPr>
          <w:p w:rsidR="00085815" w:rsidRPr="000F7A87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Св. 1000</w:t>
            </w:r>
          </w:p>
        </w:tc>
        <w:tc>
          <w:tcPr>
            <w:tcW w:w="577" w:type="pct"/>
          </w:tcPr>
          <w:p w:rsidR="00085815" w:rsidRPr="000F7A87" w:rsidRDefault="009B575E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Св. 2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</w:tcPr>
          <w:p w:rsidR="00085815" w:rsidRPr="000F7A87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17. Физкультурно-оздоровительные 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комплексы и спортивно-тренировочные учреждения 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 помещениями без трибун для зрителей, </w:t>
            </w:r>
            <w:r w:rsidRPr="000F7A8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бытовые помещения, бани</w:t>
            </w:r>
            <w:r w:rsidRPr="000F7A87">
              <w:rPr>
                <w:rFonts w:ascii="Times New Roman" w:hAnsi="Times New Roman" w:cs="Times New Roman"/>
                <w:color w:val="FF0000"/>
                <w:spacing w:val="-2"/>
                <w:sz w:val="28"/>
                <w:szCs w:val="28"/>
              </w:rPr>
              <w:t xml:space="preserve"> </w:t>
            </w:r>
            <w:r w:rsidRPr="009B57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 числом мест:</w:t>
            </w: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50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 w:val="restar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0F7A87" w:rsidRDefault="00085815" w:rsidP="00794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</w:tcPr>
          <w:p w:rsidR="00085815" w:rsidRPr="000F7A87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50 до </w:t>
            </w:r>
            <w:r w:rsidR="009B57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</w:tcPr>
          <w:p w:rsidR="00085815" w:rsidRPr="000F7A87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</w:t>
            </w:r>
            <w:r w:rsidR="009B57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0 до </w:t>
            </w:r>
            <w:r w:rsidR="009B5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</w:tcPr>
          <w:p w:rsidR="00085815" w:rsidRPr="000F7A87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</w:t>
            </w:r>
            <w:r w:rsidR="009B575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77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46" w:type="pct"/>
            <w:vMerge/>
            <w:tcBorders>
              <w:bottom w:val="single" w:sz="4" w:space="0" w:color="auto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36"/>
        </w:trPr>
        <w:tc>
          <w:tcPr>
            <w:tcW w:w="1424" w:type="pct"/>
            <w:vMerge w:val="restart"/>
            <w:tcBorders>
              <w:bottom w:val="nil"/>
            </w:tcBorders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9B575E" w:rsidRPr="007949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Здания общеобразовательных организаций, организаций дополнительного образования детей, профессиональных образовательных организаций начального профессионального и среднего профессионального образования с числом учащихся:</w:t>
            </w: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До 270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  <w:tcBorders>
              <w:bottom w:val="nil"/>
            </w:tcBorders>
          </w:tcPr>
          <w:p w:rsidR="00085815" w:rsidRPr="000F7A87" w:rsidRDefault="00085815" w:rsidP="00794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270 до 350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Св. 350 до 1600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single" w:sz="4" w:space="0" w:color="auto"/>
            </w:tcBorders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Св. 1600</w:t>
            </w:r>
          </w:p>
        </w:tc>
        <w:tc>
          <w:tcPr>
            <w:tcW w:w="577" w:type="pct"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Св. 3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46" w:type="pct"/>
            <w:vMerge/>
            <w:tcBorders>
              <w:bottom w:val="single" w:sz="4" w:space="0" w:color="auto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  <w:tcBorders>
              <w:bottom w:val="nil"/>
            </w:tcBorders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19.Здания образовательных организаций высшего</w:t>
            </w:r>
            <w:r w:rsidR="009B575E"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образования, организаций дополнительного профессионального образования</w:t>
            </w:r>
            <w:r w:rsidRPr="00794931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 с числом этажей:</w:t>
            </w:r>
          </w:p>
        </w:tc>
        <w:tc>
          <w:tcPr>
            <w:tcW w:w="658" w:type="pct"/>
            <w:vMerge w:val="restar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 xml:space="preserve">До 4 </w:t>
            </w:r>
            <w:proofErr w:type="spellStart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  <w:tcBorders>
              <w:bottom w:val="nil"/>
            </w:tcBorders>
          </w:tcPr>
          <w:p w:rsidR="00085815" w:rsidRPr="000F7A87" w:rsidRDefault="00085815" w:rsidP="00794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 xml:space="preserve">Св. 4 до 9 </w:t>
            </w:r>
            <w:proofErr w:type="spellStart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/>
            <w:tcBorders>
              <w:bottom w:val="nil"/>
            </w:tcBorders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Св. 9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  <w:tcBorders>
              <w:bottom w:val="nil"/>
            </w:tcBorders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446" w:type="pct"/>
            <w:vMerge/>
            <w:tcBorders>
              <w:bottom w:val="nil"/>
            </w:tcBorders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20"/>
        </w:trPr>
        <w:tc>
          <w:tcPr>
            <w:tcW w:w="1424" w:type="pct"/>
            <w:vMerge w:val="restart"/>
          </w:tcPr>
          <w:p w:rsidR="00085815" w:rsidRPr="00794931" w:rsidRDefault="00085815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20.Здания органов управления учреждений, проектно-конструкторских организаций, информационных и редакционно-</w:t>
            </w:r>
            <w:r w:rsidRPr="007949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издательских организаций,</w:t>
            </w: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 научных организаций, банков, контор, офисов с числом этажей:</w:t>
            </w:r>
          </w:p>
        </w:tc>
        <w:tc>
          <w:tcPr>
            <w:tcW w:w="658" w:type="pct"/>
            <w:vMerge w:val="restar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 xml:space="preserve">До 5 </w:t>
            </w:r>
            <w:proofErr w:type="spellStart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15" w:rsidRPr="000F7A87" w:rsidTr="00794931">
        <w:trPr>
          <w:trHeight w:val="1367"/>
        </w:trPr>
        <w:tc>
          <w:tcPr>
            <w:tcW w:w="1424" w:type="pct"/>
            <w:vMerge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Св. 5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085815" w:rsidRPr="009B575E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75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085815" w:rsidRPr="000F7A87" w:rsidRDefault="00085815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931" w:rsidRPr="000F7A87" w:rsidTr="00794931">
        <w:trPr>
          <w:trHeight w:val="20"/>
        </w:trPr>
        <w:tc>
          <w:tcPr>
            <w:tcW w:w="1424" w:type="pct"/>
            <w:vMerge w:val="restart"/>
          </w:tcPr>
          <w:p w:rsidR="00794931" w:rsidRPr="00794931" w:rsidRDefault="00794931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21. Здания, сооружения производственного или складского назначения, </w:t>
            </w:r>
            <w:r w:rsidRPr="00794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производственные и лабораторные помещения, мастерские, стоянки для автомобилей, архивы, книгохранилища, складские помещения с категорией по взрывопожарной и пожарной опасности:</w:t>
            </w:r>
          </w:p>
        </w:tc>
        <w:tc>
          <w:tcPr>
            <w:tcW w:w="658" w:type="pct"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А, Б, В, Г, Д </w:t>
            </w:r>
          </w:p>
        </w:tc>
        <w:tc>
          <w:tcPr>
            <w:tcW w:w="577" w:type="pct"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 w:val="restart"/>
          </w:tcPr>
          <w:p w:rsidR="00794931" w:rsidRPr="000F7A87" w:rsidRDefault="00794931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СОУЭ 1</w:t>
            </w:r>
            <w:r w:rsidR="00226A34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 типа допускается совмещать с селекторной связью. </w:t>
            </w:r>
          </w:p>
          <w:p w:rsidR="00794931" w:rsidRPr="000F7A87" w:rsidRDefault="00794931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931" w:rsidRPr="000F7A87" w:rsidTr="00794931">
        <w:trPr>
          <w:trHeight w:val="20"/>
        </w:trPr>
        <w:tc>
          <w:tcPr>
            <w:tcW w:w="1424" w:type="pct"/>
            <w:vMerge/>
          </w:tcPr>
          <w:p w:rsidR="00794931" w:rsidRPr="000F7A87" w:rsidRDefault="00794931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А, Б</w:t>
            </w:r>
          </w:p>
        </w:tc>
        <w:tc>
          <w:tcPr>
            <w:tcW w:w="577" w:type="pct"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 xml:space="preserve">От 2 до 6 </w:t>
            </w:r>
            <w:proofErr w:type="spellStart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931" w:rsidRPr="000F7A87" w:rsidTr="00794931">
        <w:trPr>
          <w:trHeight w:val="20"/>
        </w:trPr>
        <w:tc>
          <w:tcPr>
            <w:tcW w:w="1424" w:type="pct"/>
            <w:vMerge/>
          </w:tcPr>
          <w:p w:rsidR="00794931" w:rsidRPr="000F7A87" w:rsidRDefault="00794931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 w:val="restart"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77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От 2 до 8 </w:t>
            </w:r>
            <w:proofErr w:type="spellStart"/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931" w:rsidRPr="000F7A87" w:rsidTr="00E81D07">
        <w:trPr>
          <w:trHeight w:val="986"/>
        </w:trPr>
        <w:tc>
          <w:tcPr>
            <w:tcW w:w="1424" w:type="pct"/>
            <w:vMerge/>
          </w:tcPr>
          <w:p w:rsidR="00794931" w:rsidRPr="000F7A87" w:rsidRDefault="00794931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  <w:vMerge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Св.8 до </w:t>
            </w:r>
            <w:r w:rsidRPr="0079493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493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10 </w:t>
            </w:r>
            <w:proofErr w:type="spellStart"/>
            <w:r w:rsidRPr="0079493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включ</w:t>
            </w:r>
            <w:proofErr w:type="spellEnd"/>
            <w:r w:rsidRPr="0079493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931" w:rsidRPr="000F7A87" w:rsidTr="00794931">
        <w:trPr>
          <w:trHeight w:val="1307"/>
        </w:trPr>
        <w:tc>
          <w:tcPr>
            <w:tcW w:w="1424" w:type="pct"/>
            <w:vMerge/>
          </w:tcPr>
          <w:p w:rsidR="00794931" w:rsidRPr="000F7A87" w:rsidRDefault="00794931" w:rsidP="00794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87">
              <w:rPr>
                <w:rFonts w:ascii="Times New Roman" w:hAnsi="Times New Roman" w:cs="Times New Roman"/>
                <w:sz w:val="28"/>
                <w:szCs w:val="28"/>
              </w:rPr>
              <w:t>Г, Д</w:t>
            </w:r>
          </w:p>
        </w:tc>
        <w:tc>
          <w:tcPr>
            <w:tcW w:w="577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От 2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9" w:type="pct"/>
          </w:tcPr>
          <w:p w:rsidR="00794931" w:rsidRPr="00794931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93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46" w:type="pct"/>
            <w:vMerge/>
          </w:tcPr>
          <w:p w:rsidR="00794931" w:rsidRPr="000F7A87" w:rsidRDefault="00794931" w:rsidP="00794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02" w:rsidRPr="000F7A87" w:rsidTr="005A4602">
        <w:trPr>
          <w:trHeight w:val="1307"/>
        </w:trPr>
        <w:tc>
          <w:tcPr>
            <w:tcW w:w="5000" w:type="pct"/>
            <w:gridSpan w:val="9"/>
          </w:tcPr>
          <w:p w:rsidR="005A4602" w:rsidRDefault="005A4602" w:rsidP="005E22F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Примечания:</w:t>
            </w:r>
          </w:p>
          <w:p w:rsidR="005A4602" w:rsidRDefault="00C73D0A" w:rsidP="005E22F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1. Требуемый тип СОУЭ определяется по значению нормативного показателя. Если число этажей более</w:t>
            </w:r>
            <w:proofErr w:type="gramStart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чем допускает данный тип СОУЭ для зданий данного функционального назначения, или в таблице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нет значения нормативного показателя, то требуемый тип СОУЭ определяется по числу этажей здания.</w:t>
            </w:r>
          </w:p>
          <w:p w:rsidR="00C73D0A" w:rsidRDefault="00C73D0A" w:rsidP="005E22F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2. Под нормативным показателем площади пожарного отсека в настоящих нормах понимается площадь этажа между противопожарными стенами.</w:t>
            </w:r>
          </w:p>
          <w:p w:rsidR="00C73D0A" w:rsidRDefault="00C73D0A" w:rsidP="005E22F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3. На объектах, где в соответствии с таблицей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требуется оборудование здания СОУЭ 4</w:t>
            </w:r>
            <w:r w:rsidR="00226A34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или 5</w:t>
            </w:r>
            <w:r w:rsidR="00226A34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типа, окончательное решение по выбору СОУЭ принимается проектной организацией.</w:t>
            </w:r>
          </w:p>
          <w:p w:rsidR="00C73D0A" w:rsidRPr="00C73D0A" w:rsidRDefault="00C73D0A" w:rsidP="005E22F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4. В помещениях и зданиях, где находятся (работают, проживают, проводят досуг) люди с физическими недостатками (слабовидящие, слабослышащие), СОУЭ должна учитывать эти особенности.</w:t>
            </w:r>
          </w:p>
          <w:p w:rsidR="00C73D0A" w:rsidRDefault="00C73D0A" w:rsidP="00226A3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5. Для зданий и сооружений категории А и</w:t>
            </w:r>
            <w:proofErr w:type="gramStart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по взрывопожарной и пожарной опасности, в которых предусмотрено устройство СОУЭ 3-го типа, в дополнение к речевым пожарным </w:t>
            </w:r>
            <w:proofErr w:type="spellStart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оповещателям</w:t>
            </w:r>
            <w:proofErr w:type="spellEnd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, устанавливаемым внутри зданий и сооружений, должна быть предусмотрена установка речевых пожарных </w:t>
            </w:r>
            <w:proofErr w:type="spellStart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оповещателей</w:t>
            </w:r>
            <w:proofErr w:type="spellEnd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снаружи этих зданий и сооружений. Способ прокладки соединительных линий СОУЭ и расстановка пожарных </w:t>
            </w:r>
            <w:proofErr w:type="spellStart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>оповещателей</w:t>
            </w:r>
            <w:proofErr w:type="spellEnd"/>
            <w:r w:rsidRPr="00C73D0A">
              <w:rPr>
                <w:rFonts w:ascii="Times New Roman" w:hAnsi="Times New Roman" w:cs="Times New Roman"/>
                <w:sz w:val="28"/>
                <w:szCs w:val="28"/>
              </w:rPr>
              <w:t xml:space="preserve"> снаружи зданий и сооружений определяется проектной организацией.</w:t>
            </w:r>
          </w:p>
          <w:p w:rsidR="005F558B" w:rsidRDefault="005F558B" w:rsidP="00226A3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5F558B">
              <w:rPr>
                <w:rFonts w:ascii="Times New Roman" w:hAnsi="Times New Roman" w:cs="Times New Roman"/>
                <w:sz w:val="28"/>
                <w:szCs w:val="28"/>
              </w:rPr>
              <w:t>При разделении здания на зоны оповещения должна разрабатываться специальная очередность оповещения людей, находящихся в защищаемом объекте.</w:t>
            </w:r>
          </w:p>
          <w:p w:rsidR="00C73D0A" w:rsidRPr="000F7A87" w:rsidRDefault="00226A34" w:rsidP="00226A34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73D0A">
              <w:rPr>
                <w:rFonts w:ascii="Times New Roman" w:hAnsi="Times New Roman" w:cs="Times New Roman"/>
                <w:sz w:val="28"/>
                <w:szCs w:val="28"/>
              </w:rPr>
              <w:t xml:space="preserve">. Типы СОУЭ приведены в приложении 1 </w:t>
            </w:r>
            <w:r w:rsidR="00AB4B07">
              <w:rPr>
                <w:rFonts w:ascii="Times New Roman" w:hAnsi="Times New Roman" w:cs="Times New Roman"/>
                <w:sz w:val="28"/>
                <w:szCs w:val="28"/>
              </w:rPr>
              <w:t>к настоящим Критериям.</w:t>
            </w:r>
          </w:p>
        </w:tc>
      </w:tr>
    </w:tbl>
    <w:p w:rsidR="002800DC" w:rsidRDefault="002800DC" w:rsidP="00E72B48">
      <w:pPr>
        <w:widowControl/>
        <w:rPr>
          <w:rFonts w:ascii="Times New Roman" w:hAnsi="Times New Roman" w:cs="Times New Roman"/>
          <w:sz w:val="28"/>
          <w:szCs w:val="28"/>
        </w:rPr>
      </w:pPr>
    </w:p>
    <w:p w:rsidR="00C73D0A" w:rsidRDefault="00C73D0A" w:rsidP="00E72B48">
      <w:pPr>
        <w:widowControl/>
        <w:rPr>
          <w:rFonts w:ascii="Times New Roman" w:hAnsi="Times New Roman" w:cs="Times New Roman"/>
          <w:sz w:val="28"/>
          <w:szCs w:val="28"/>
        </w:rPr>
        <w:sectPr w:rsidR="00C73D0A" w:rsidSect="00AE698F">
          <w:pgSz w:w="16834" w:h="11909" w:orient="landscape" w:code="9"/>
          <w:pgMar w:top="1418" w:right="1134" w:bottom="1135" w:left="1134" w:header="737" w:footer="1045" w:gutter="0"/>
          <w:cols w:space="720"/>
          <w:noEndnote/>
          <w:titlePg/>
          <w:docGrid w:linePitch="272"/>
        </w:sectPr>
      </w:pPr>
    </w:p>
    <w:p w:rsidR="00C73D0A" w:rsidRDefault="00C73D0A" w:rsidP="00CF13F3">
      <w:pPr>
        <w:widowControl/>
        <w:ind w:left="5103" w:right="-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B4B07" w:rsidRDefault="00AB4B07" w:rsidP="00CF13F3">
      <w:pPr>
        <w:pStyle w:val="ConsPlusTitle"/>
        <w:ind w:left="5103" w:right="-85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4B07">
        <w:rPr>
          <w:rFonts w:ascii="Times New Roman" w:hAnsi="Times New Roman" w:cs="Times New Roman"/>
          <w:b w:val="0"/>
          <w:sz w:val="28"/>
          <w:szCs w:val="28"/>
        </w:rPr>
        <w:t xml:space="preserve">к Критериям оснащения </w:t>
      </w:r>
    </w:p>
    <w:p w:rsidR="00AB4B07" w:rsidRPr="00AB4B07" w:rsidRDefault="00AB4B07" w:rsidP="00CF13F3">
      <w:pPr>
        <w:pStyle w:val="ConsPlusTitle"/>
        <w:ind w:left="5103" w:right="-85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4B07">
        <w:rPr>
          <w:rFonts w:ascii="Times New Roman" w:hAnsi="Times New Roman" w:cs="Times New Roman"/>
          <w:b w:val="0"/>
          <w:sz w:val="28"/>
          <w:szCs w:val="28"/>
        </w:rPr>
        <w:t>объектов защиты системами противопожарной защиты</w:t>
      </w:r>
    </w:p>
    <w:p w:rsidR="00AB4B07" w:rsidRPr="00AB4B07" w:rsidRDefault="00AB4B07" w:rsidP="00AB4B07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07" w:rsidRDefault="00AB4B07" w:rsidP="00AB4B07">
      <w:pPr>
        <w:widowControl/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B07">
        <w:rPr>
          <w:rFonts w:ascii="Times New Roman" w:hAnsi="Times New Roman" w:cs="Times New Roman"/>
          <w:b/>
          <w:sz w:val="28"/>
          <w:szCs w:val="28"/>
        </w:rPr>
        <w:t xml:space="preserve">Типы систем оповещения </w:t>
      </w:r>
    </w:p>
    <w:p w:rsidR="00AB4B07" w:rsidRPr="00AB4B07" w:rsidRDefault="00AB4B07" w:rsidP="00AB4B07">
      <w:pPr>
        <w:widowControl/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B07">
        <w:rPr>
          <w:rFonts w:ascii="Times New Roman" w:hAnsi="Times New Roman" w:cs="Times New Roman"/>
          <w:b/>
          <w:sz w:val="28"/>
          <w:szCs w:val="28"/>
        </w:rPr>
        <w:t>и управления эвакуацией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4B07">
        <w:rPr>
          <w:rFonts w:ascii="Times New Roman" w:hAnsi="Times New Roman" w:cs="Times New Roman"/>
          <w:b/>
          <w:sz w:val="28"/>
          <w:szCs w:val="28"/>
        </w:rPr>
        <w:t>людей при пожарах</w:t>
      </w:r>
    </w:p>
    <w:p w:rsidR="00C73D0A" w:rsidRDefault="00C73D0A" w:rsidP="00AB4B07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73" w:type="pct"/>
        <w:tblInd w:w="147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660"/>
        <w:gridCol w:w="566"/>
        <w:gridCol w:w="568"/>
        <w:gridCol w:w="568"/>
        <w:gridCol w:w="568"/>
        <w:gridCol w:w="568"/>
      </w:tblGrid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837" w:rsidRPr="006C01D6" w:rsidRDefault="00A65837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65837" w:rsidRPr="006C01D6" w:rsidRDefault="00A65837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0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5837" w:rsidRPr="006C01D6" w:rsidRDefault="00A65837" w:rsidP="006C01D6">
            <w:pPr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Хара</w:t>
            </w:r>
            <w:r w:rsidRPr="006C01D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еристи</w:t>
            </w:r>
            <w:r w:rsidRPr="006C01D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14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37" w:rsidRPr="006C01D6" w:rsidRDefault="00A65837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837" w:rsidRPr="006C01D6" w:rsidRDefault="00A65837" w:rsidP="00667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65837" w:rsidRPr="006C01D6" w:rsidRDefault="00A65837" w:rsidP="00667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:rsidR="00A65837" w:rsidRPr="006C01D6" w:rsidRDefault="006C01D6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A65837" w:rsidRPr="006C01D6" w:rsidRDefault="006C01D6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A65837" w:rsidRPr="006C01D6" w:rsidRDefault="00A65837" w:rsidP="006C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</w:tcPr>
          <w:p w:rsidR="00A65837" w:rsidRPr="006C01D6" w:rsidRDefault="006C01D6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37" w:rsidRPr="006C01D6" w:rsidRDefault="006C01D6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667B1" w:rsidRPr="006C01D6" w:rsidRDefault="00D667B1" w:rsidP="00D66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9" w:type="pct"/>
            <w:tcBorders>
              <w:top w:val="single" w:sz="4" w:space="0" w:color="auto"/>
              <w:bottom w:val="single" w:sz="4" w:space="0" w:color="auto"/>
            </w:tcBorders>
          </w:tcPr>
          <w:p w:rsidR="00D667B1" w:rsidRPr="006C01D6" w:rsidRDefault="00D667B1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 Спо</w:t>
            </w:r>
            <w:r w:rsidRPr="006C01D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обы опо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щ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ения людей о пожаре: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D667B1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pct"/>
            <w:tcBorders>
              <w:top w:val="single" w:sz="4" w:space="0" w:color="auto"/>
              <w:bottom w:val="single" w:sz="4" w:space="0" w:color="auto"/>
            </w:tcBorders>
          </w:tcPr>
          <w:p w:rsidR="00D667B1" w:rsidRPr="006C01D6" w:rsidRDefault="00D667B1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ой, реализуемый:</w:t>
            </w:r>
          </w:p>
          <w:p w:rsidR="00D667B1" w:rsidRPr="006C01D6" w:rsidRDefault="00D667B1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gram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звуковыми</w:t>
            </w:r>
            <w:proofErr w:type="gram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оповещателями</w:t>
            </w:r>
            <w:proofErr w:type="spell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тревоги воспроизводящими специальный звуковой сигнал (сирену, 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ониро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анный сигнал и др.)</w:t>
            </w:r>
          </w:p>
        </w:tc>
        <w:tc>
          <w:tcPr>
            <w:tcW w:w="281" w:type="pct"/>
            <w:vMerge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  <w:vMerge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  <w:vMerge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  <w:vMerge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D667B1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pct"/>
            <w:tcBorders>
              <w:top w:val="single" w:sz="4" w:space="0" w:color="auto"/>
              <w:bottom w:val="single" w:sz="4" w:space="0" w:color="auto"/>
            </w:tcBorders>
          </w:tcPr>
          <w:p w:rsidR="00D667B1" w:rsidRPr="006C01D6" w:rsidRDefault="00D667B1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б) р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ыми пожарными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оповещателями</w:t>
            </w:r>
            <w:proofErr w:type="spell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(громкоговорителями) транслирующими специальный 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1" w:type="pct"/>
            <w:tcBorders>
              <w:bottom w:val="single" w:sz="4" w:space="0" w:color="auto"/>
              <w:right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D667B1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pct"/>
            <w:tcBorders>
              <w:top w:val="single" w:sz="4" w:space="0" w:color="auto"/>
              <w:bottom w:val="single" w:sz="4" w:space="0" w:color="auto"/>
            </w:tcBorders>
          </w:tcPr>
          <w:p w:rsidR="00D667B1" w:rsidRPr="006C01D6" w:rsidRDefault="00D667B1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ой, реализуемый:</w:t>
            </w:r>
          </w:p>
          <w:p w:rsidR="00D667B1" w:rsidRPr="006C01D6" w:rsidRDefault="00D667B1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а) с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овыми пожарными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ещ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лями</w:t>
            </w:r>
            <w:proofErr w:type="spell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подающими специальный мигающий световой сигнал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1" w:type="pct"/>
            <w:tcBorders>
              <w:bottom w:val="single" w:sz="4" w:space="0" w:color="auto"/>
              <w:right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D667B1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pct"/>
            <w:tcBorders>
              <w:top w:val="single" w:sz="4" w:space="0" w:color="auto"/>
              <w:bottom w:val="single" w:sz="4" w:space="0" w:color="auto"/>
            </w:tcBorders>
          </w:tcPr>
          <w:p w:rsidR="00D667B1" w:rsidRPr="006C01D6" w:rsidRDefault="00D667B1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б) световыми пожарными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оповещателями</w:t>
            </w:r>
            <w:proofErr w:type="spell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с эвакуационным знаком «Вы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д»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C01D6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1" w:type="pct"/>
            <w:tcBorders>
              <w:bottom w:val="single" w:sz="4" w:space="0" w:color="auto"/>
              <w:right w:val="single" w:sz="4" w:space="0" w:color="auto"/>
            </w:tcBorders>
          </w:tcPr>
          <w:p w:rsidR="00D667B1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D667B1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pct"/>
            <w:tcBorders>
              <w:top w:val="single" w:sz="4" w:space="0" w:color="auto"/>
              <w:bottom w:val="single" w:sz="4" w:space="0" w:color="auto"/>
            </w:tcBorders>
          </w:tcPr>
          <w:p w:rsidR="00D667B1" w:rsidRPr="006C01D6" w:rsidRDefault="00D667B1" w:rsidP="006C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) световыми пожарными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оповещателями</w:t>
            </w:r>
            <w:proofErr w:type="spellEnd"/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у</w:t>
            </w:r>
            <w:r w:rsidRPr="006C01D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зы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ающи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C01D6" w:rsidRPr="006C01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н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пра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ление движения людей к эвакуационному выходу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6C01D6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1" w:type="pct"/>
            <w:tcBorders>
              <w:bottom w:val="single" w:sz="4" w:space="0" w:color="auto"/>
              <w:right w:val="single" w:sz="4" w:space="0" w:color="auto"/>
            </w:tcBorders>
          </w:tcPr>
          <w:p w:rsidR="00D667B1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:rsidR="00D667B1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pct"/>
            <w:tcBorders>
              <w:top w:val="single" w:sz="4" w:space="0" w:color="auto"/>
              <w:bottom w:val="single" w:sz="4" w:space="0" w:color="auto"/>
            </w:tcBorders>
          </w:tcPr>
          <w:p w:rsidR="00D667B1" w:rsidRPr="006C01D6" w:rsidRDefault="00D667B1" w:rsidP="00D66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г) световыми пожарными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оповещателями</w:t>
            </w:r>
            <w:proofErr w:type="spell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э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ационны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знак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, 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зы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ающим напра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ление движения л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ю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дей к эвакуационному выходу, позволяющими при необходимости менять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цветографическое</w:t>
            </w:r>
            <w:proofErr w:type="spell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изображение (смысловое значение) знака о направлении движения людей в процессе их эвакуации.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:rsidR="00D667B1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1" w:type="pct"/>
            <w:tcBorders>
              <w:bottom w:val="single" w:sz="4" w:space="0" w:color="auto"/>
              <w:right w:val="single" w:sz="4" w:space="0" w:color="auto"/>
            </w:tcBorders>
          </w:tcPr>
          <w:p w:rsidR="00D667B1" w:rsidRPr="006C01D6" w:rsidRDefault="00D667B1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2" w:type="pct"/>
            <w:tcBorders>
              <w:top w:val="single" w:sz="4" w:space="0" w:color="auto"/>
            </w:tcBorders>
          </w:tcPr>
          <w:p w:rsidR="00A65837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9" w:type="pct"/>
            <w:tcBorders>
              <w:top w:val="single" w:sz="4" w:space="0" w:color="auto"/>
            </w:tcBorders>
          </w:tcPr>
          <w:p w:rsidR="00A65837" w:rsidRPr="006C01D6" w:rsidRDefault="00A65837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Р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ление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дания на 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оны</w:t>
            </w:r>
            <w:r w:rsidR="00D667B1"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щ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ния людей о пожаре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2" w:type="pct"/>
          </w:tcPr>
          <w:p w:rsidR="00A65837" w:rsidRPr="006C01D6" w:rsidRDefault="00D667B1" w:rsidP="006674A0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3</w:t>
            </w:r>
          </w:p>
        </w:tc>
        <w:tc>
          <w:tcPr>
            <w:tcW w:w="3309" w:type="pct"/>
          </w:tcPr>
          <w:p w:rsidR="00A65837" w:rsidRPr="006C01D6" w:rsidRDefault="00A65837" w:rsidP="00D6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Обр</w:t>
            </w:r>
            <w:r w:rsidRPr="006C01D6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тна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яз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667B1"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опо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щ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ени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людей о пожаре с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поме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щ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ение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жарно</w:t>
            </w:r>
            <w:r w:rsidRPr="006C01D6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г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пос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 (дисп</w:t>
            </w:r>
            <w:r w:rsidRPr="006C01D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тчерс</w:t>
            </w:r>
            <w:r w:rsidRPr="006C01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й)</w:t>
            </w:r>
          </w:p>
        </w:tc>
        <w:tc>
          <w:tcPr>
            <w:tcW w:w="281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2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1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2" w:type="pct"/>
          </w:tcPr>
          <w:p w:rsidR="00A65837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9" w:type="pct"/>
          </w:tcPr>
          <w:p w:rsidR="00A65837" w:rsidRPr="006C01D6" w:rsidRDefault="00A65837" w:rsidP="006C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 В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жность реализации нес</w:t>
            </w:r>
            <w:r w:rsidRPr="006C01D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льких 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ариан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ов э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ации людей</w:t>
            </w:r>
            <w:r w:rsidR="006C01D6"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Pr="006C01D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дой 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оны опо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щ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ения людей о пожаре</w:t>
            </w:r>
          </w:p>
        </w:tc>
        <w:tc>
          <w:tcPr>
            <w:tcW w:w="281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81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C01D6" w:rsidRPr="006C01D6" w:rsidTr="00CF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2" w:type="pct"/>
          </w:tcPr>
          <w:p w:rsidR="00A65837" w:rsidRPr="006C01D6" w:rsidRDefault="00D667B1" w:rsidP="00667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9" w:type="pct"/>
          </w:tcPr>
          <w:p w:rsidR="00AB4B07" w:rsidRPr="006C01D6" w:rsidRDefault="00A65837" w:rsidP="00C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управления из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дно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 пос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а (дисп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тчерс</w:t>
            </w:r>
            <w:r w:rsidRPr="006C01D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семи сис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емами противопожарной защиты 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дания,</w:t>
            </w:r>
            <w:r w:rsidR="00D667B1"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предназначенными для о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C01D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чения 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6C01D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опасности л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ю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дей при п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жаре</w:t>
            </w:r>
          </w:p>
        </w:tc>
        <w:tc>
          <w:tcPr>
            <w:tcW w:w="281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2" w:type="pct"/>
          </w:tcPr>
          <w:p w:rsidR="00A65837" w:rsidRPr="006C01D6" w:rsidRDefault="006C01D6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81" w:type="pct"/>
          </w:tcPr>
          <w:p w:rsidR="00A65837" w:rsidRPr="006C01D6" w:rsidRDefault="00A65837" w:rsidP="00AB4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C01D6" w:rsidRPr="006C01D6" w:rsidTr="006C0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7"/>
          </w:tcPr>
          <w:p w:rsidR="006C01D6" w:rsidRPr="006C01D6" w:rsidRDefault="006C01D6" w:rsidP="006C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Примечания:</w:t>
            </w:r>
          </w:p>
          <w:p w:rsidR="006C01D6" w:rsidRDefault="006C01D6" w:rsidP="006C0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>1.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C01D6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» - тр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ся; «</w:t>
            </w:r>
            <w:r w:rsidRPr="006C01D6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 w:rsidRPr="006C01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доп</w:t>
            </w:r>
            <w:r w:rsidRPr="006C01D6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6C01D6">
              <w:rPr>
                <w:rFonts w:ascii="Times New Roman" w:hAnsi="Times New Roman" w:cs="Times New Roman"/>
                <w:i/>
                <w:spacing w:val="4"/>
                <w:sz w:val="28"/>
                <w:szCs w:val="28"/>
              </w:rPr>
              <w:t>к</w:t>
            </w:r>
            <w:r w:rsidRPr="006C01D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6C01D6"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i/>
                <w:sz w:val="28"/>
                <w:szCs w:val="28"/>
              </w:rPr>
              <w:t>ся</w:t>
            </w:r>
            <w:proofErr w:type="gram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; «</w:t>
            </w:r>
            <w:proofErr w:type="gramEnd"/>
            <w:r w:rsidR="00AB4B07" w:rsidRPr="006C01D6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» - не тр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6C01D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е</w:t>
            </w:r>
            <w:r w:rsidRPr="006C01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ся.</w:t>
            </w:r>
          </w:p>
          <w:p w:rsidR="006C01D6" w:rsidRPr="006C01D6" w:rsidRDefault="006C01D6" w:rsidP="006C0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Допускается использование звукового способа оповещения для СОУЭ 3 - 5 типов в отдельных зонах оповещения.</w:t>
            </w:r>
          </w:p>
          <w:p w:rsidR="006C01D6" w:rsidRPr="006C01D6" w:rsidRDefault="006C01D6" w:rsidP="006C0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 xml:space="preserve">3. В зданиях, где находятся (работают, проживают, проводят досуг) глухие и слабослышащие люди, требуется использование световых или световых мигающих </w:t>
            </w:r>
            <w:proofErr w:type="spellStart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оповещателей</w:t>
            </w:r>
            <w:proofErr w:type="spellEnd"/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01D6" w:rsidRDefault="006C01D6" w:rsidP="006C0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1D6">
              <w:rPr>
                <w:rFonts w:ascii="Times New Roman" w:hAnsi="Times New Roman" w:cs="Times New Roman"/>
                <w:sz w:val="28"/>
                <w:szCs w:val="28"/>
              </w:rPr>
              <w:t>4. СОУЭ 3 - 5 типов относятся к автоматизированным системам.</w:t>
            </w:r>
          </w:p>
          <w:p w:rsidR="005F558B" w:rsidRPr="006C01D6" w:rsidRDefault="005F558B" w:rsidP="0022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5F558B">
              <w:rPr>
                <w:rFonts w:ascii="Times New Roman" w:hAnsi="Times New Roman" w:cs="Times New Roman"/>
                <w:sz w:val="28"/>
                <w:szCs w:val="28"/>
              </w:rPr>
              <w:t>Эвакуационные световые указатели включаются одновременно с основными осветительными приборами рабочего освещения.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58B">
              <w:rPr>
                <w:rFonts w:ascii="Times New Roman" w:hAnsi="Times New Roman" w:cs="Times New Roman"/>
                <w:sz w:val="28"/>
                <w:szCs w:val="28"/>
              </w:rPr>
              <w:t>Допускается использовать эвакуационные световые указатели, автоматически включаемые при получении СОУЭ командного импульса о начале оповещения о пожаре и (или) аварийном прекращении питания рабочего освещения.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58B">
              <w:rPr>
                <w:rFonts w:ascii="Times New Roman" w:hAnsi="Times New Roman" w:cs="Times New Roman"/>
                <w:sz w:val="28"/>
                <w:szCs w:val="28"/>
              </w:rPr>
              <w:t xml:space="preserve">Световые указатели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558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F558B">
              <w:rPr>
                <w:rFonts w:ascii="Times New Roman" w:hAnsi="Times New Roman" w:cs="Times New Roman"/>
                <w:sz w:val="28"/>
                <w:szCs w:val="28"/>
              </w:rPr>
              <w:t xml:space="preserve"> в зрительных, демонстрационных, выставочных и других залах должны включаться на время пребывания людей.</w:t>
            </w:r>
          </w:p>
        </w:tc>
      </w:tr>
    </w:tbl>
    <w:p w:rsidR="00D667B1" w:rsidRDefault="00D667B1" w:rsidP="00C73D0A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D667B1" w:rsidRPr="00BD59F3" w:rsidRDefault="00D667B1" w:rsidP="00C73D0A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sectPr w:rsidR="00D667B1" w:rsidRPr="00BD59F3" w:rsidSect="00C73D0A">
      <w:pgSz w:w="11909" w:h="16834" w:code="9"/>
      <w:pgMar w:top="1134" w:right="1418" w:bottom="1134" w:left="1135" w:header="737" w:footer="1045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A0" w:rsidRDefault="006674A0">
      <w:r>
        <w:separator/>
      </w:r>
    </w:p>
  </w:endnote>
  <w:endnote w:type="continuationSeparator" w:id="0">
    <w:p w:rsidR="006674A0" w:rsidRDefault="0066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Arial"/>
    <w:charset w:val="00"/>
    <w:family w:val="swiss"/>
    <w:pitch w:val="variable"/>
    <w:sig w:usb0="00000003" w:usb1="00000000" w:usb2="00000000" w:usb3="00000000" w:csb0="00000001" w:csb1="00000000"/>
  </w:font>
  <w:font w:name="Corrid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Journa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KBBK E+ 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A0" w:rsidRPr="00745D37" w:rsidRDefault="006674A0" w:rsidP="007B7C14">
    <w:pPr>
      <w:pStyle w:val="a5"/>
      <w:framePr w:wrap="around" w:vAnchor="text" w:hAnchor="margin" w:xAlign="outside" w:y="1"/>
      <w:rPr>
        <w:rStyle w:val="a6"/>
        <w:rFonts w:ascii="Times New Roman" w:hAnsi="Times New Roman"/>
        <w:sz w:val="24"/>
        <w:szCs w:val="24"/>
      </w:rPr>
    </w:pPr>
    <w:r w:rsidRPr="00745D37">
      <w:rPr>
        <w:rStyle w:val="a6"/>
        <w:rFonts w:ascii="Times New Roman" w:hAnsi="Times New Roman"/>
        <w:sz w:val="24"/>
        <w:szCs w:val="24"/>
      </w:rPr>
      <w:fldChar w:fldCharType="begin"/>
    </w:r>
    <w:r w:rsidRPr="00745D37">
      <w:rPr>
        <w:rStyle w:val="a6"/>
        <w:rFonts w:ascii="Times New Roman" w:hAnsi="Times New Roman"/>
        <w:sz w:val="24"/>
        <w:szCs w:val="24"/>
      </w:rPr>
      <w:instrText xml:space="preserve">PAGE  </w:instrText>
    </w:r>
    <w:r w:rsidRPr="00745D37">
      <w:rPr>
        <w:rStyle w:val="a6"/>
        <w:rFonts w:ascii="Times New Roman" w:hAnsi="Times New Roman"/>
        <w:sz w:val="24"/>
        <w:szCs w:val="24"/>
      </w:rPr>
      <w:fldChar w:fldCharType="separate"/>
    </w:r>
    <w:r>
      <w:rPr>
        <w:rStyle w:val="a6"/>
        <w:rFonts w:ascii="Times New Roman" w:hAnsi="Times New Roman"/>
        <w:noProof/>
        <w:sz w:val="24"/>
        <w:szCs w:val="24"/>
      </w:rPr>
      <w:t>10</w:t>
    </w:r>
    <w:r w:rsidRPr="00745D37">
      <w:rPr>
        <w:rStyle w:val="a6"/>
        <w:rFonts w:ascii="Times New Roman" w:hAnsi="Times New Roman"/>
        <w:sz w:val="24"/>
        <w:szCs w:val="24"/>
      </w:rPr>
      <w:fldChar w:fldCharType="end"/>
    </w:r>
  </w:p>
  <w:p w:rsidR="006674A0" w:rsidRDefault="006674A0" w:rsidP="00621119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A0" w:rsidRPr="00E72B48" w:rsidRDefault="006674A0" w:rsidP="00E72B48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A0" w:rsidRDefault="006674A0">
      <w:r>
        <w:separator/>
      </w:r>
    </w:p>
  </w:footnote>
  <w:footnote w:type="continuationSeparator" w:id="0">
    <w:p w:rsidR="006674A0" w:rsidRDefault="00667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A0" w:rsidRDefault="006674A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674A0" w:rsidRDefault="006674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A0" w:rsidRPr="00F95785" w:rsidRDefault="006674A0" w:rsidP="00F95785">
    <w:pPr>
      <w:rPr>
        <w:b/>
        <w:sz w:val="22"/>
      </w:rPr>
    </w:pPr>
    <w:r w:rsidRPr="00F95785">
      <w:rPr>
        <w:b/>
        <w:sz w:val="22"/>
      </w:rPr>
      <w:t>С</w:t>
    </w:r>
    <w:r>
      <w:rPr>
        <w:b/>
        <w:sz w:val="22"/>
      </w:rPr>
      <w:t>П</w:t>
    </w:r>
  </w:p>
  <w:p w:rsidR="006674A0" w:rsidRPr="00F95785" w:rsidRDefault="006674A0" w:rsidP="00F95785">
    <w:pPr>
      <w:rPr>
        <w:i/>
        <w:sz w:val="22"/>
      </w:rPr>
    </w:pPr>
    <w:r w:rsidRPr="00F95785">
      <w:rPr>
        <w:i/>
        <w:sz w:val="22"/>
      </w:rPr>
      <w:t xml:space="preserve">(проект, </w:t>
    </w:r>
    <w:r>
      <w:rPr>
        <w:i/>
        <w:sz w:val="22"/>
      </w:rPr>
      <w:t>окончательная</w:t>
    </w:r>
    <w:r w:rsidRPr="00F95785">
      <w:rPr>
        <w:i/>
        <w:sz w:val="22"/>
      </w:rPr>
      <w:t xml:space="preserve"> редакция)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A0" w:rsidRPr="00E72B48" w:rsidRDefault="006674A0">
    <w:pPr>
      <w:pStyle w:val="a4"/>
      <w:jc w:val="center"/>
      <w:rPr>
        <w:rFonts w:ascii="Times New Roman" w:hAnsi="Times New Roman"/>
        <w:sz w:val="24"/>
        <w:szCs w:val="24"/>
      </w:rPr>
    </w:pPr>
    <w:r w:rsidRPr="00E72B48">
      <w:rPr>
        <w:rFonts w:ascii="Times New Roman" w:hAnsi="Times New Roman"/>
        <w:sz w:val="24"/>
        <w:szCs w:val="24"/>
      </w:rPr>
      <w:fldChar w:fldCharType="begin"/>
    </w:r>
    <w:r w:rsidRPr="00E72B48">
      <w:rPr>
        <w:rFonts w:ascii="Times New Roman" w:hAnsi="Times New Roman"/>
        <w:sz w:val="24"/>
        <w:szCs w:val="24"/>
      </w:rPr>
      <w:instrText>PAGE   \* MERGEFORMAT</w:instrText>
    </w:r>
    <w:r w:rsidRPr="00E72B48">
      <w:rPr>
        <w:rFonts w:ascii="Times New Roman" w:hAnsi="Times New Roman"/>
        <w:sz w:val="24"/>
        <w:szCs w:val="24"/>
      </w:rPr>
      <w:fldChar w:fldCharType="separate"/>
    </w:r>
    <w:r w:rsidR="002E643E">
      <w:rPr>
        <w:rFonts w:ascii="Times New Roman" w:hAnsi="Times New Roman"/>
        <w:noProof/>
        <w:sz w:val="24"/>
        <w:szCs w:val="24"/>
      </w:rPr>
      <w:t>2</w:t>
    </w:r>
    <w:r w:rsidRPr="00E72B48">
      <w:rPr>
        <w:rFonts w:ascii="Times New Roman" w:hAnsi="Times New Roman"/>
        <w:sz w:val="24"/>
        <w:szCs w:val="24"/>
      </w:rPr>
      <w:fldChar w:fldCharType="end"/>
    </w:r>
  </w:p>
  <w:p w:rsidR="006674A0" w:rsidRPr="004026BB" w:rsidRDefault="006674A0" w:rsidP="00E72B48">
    <w:pPr>
      <w:jc w:val="center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5.05pt;height:17.6pt" o:bullet="t">
        <v:imagedata r:id="rId1" o:title=""/>
      </v:shape>
    </w:pict>
  </w:numPicBullet>
  <w:abstractNum w:abstractNumId="0">
    <w:nsid w:val="0270315B"/>
    <w:multiLevelType w:val="hybridMultilevel"/>
    <w:tmpl w:val="36FA7F10"/>
    <w:lvl w:ilvl="0" w:tplc="AE42C4C4">
      <w:start w:val="105"/>
      <w:numFmt w:val="decimal"/>
      <w:lvlText w:val="%1.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05122840"/>
    <w:multiLevelType w:val="multilevel"/>
    <w:tmpl w:val="2006E04E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8862F35"/>
    <w:multiLevelType w:val="multilevel"/>
    <w:tmpl w:val="C0028C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D4F29"/>
    <w:multiLevelType w:val="hybridMultilevel"/>
    <w:tmpl w:val="2006E04E"/>
    <w:lvl w:ilvl="0" w:tplc="BB42760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08D3439"/>
    <w:multiLevelType w:val="hybridMultilevel"/>
    <w:tmpl w:val="7E2E0DA2"/>
    <w:lvl w:ilvl="0" w:tplc="4C7ED7B6">
      <w:start w:val="107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6108F4"/>
    <w:multiLevelType w:val="singleLevel"/>
    <w:tmpl w:val="6E24D64C"/>
    <w:lvl w:ilvl="0">
      <w:start w:val="12"/>
      <w:numFmt w:val="decimal"/>
      <w:lvlText w:val="%1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abstractNum w:abstractNumId="6">
    <w:nsid w:val="1C9818F4"/>
    <w:multiLevelType w:val="multilevel"/>
    <w:tmpl w:val="E7124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12" w:hanging="1800"/>
      </w:pPr>
      <w:rPr>
        <w:rFonts w:hint="default"/>
      </w:rPr>
    </w:lvl>
  </w:abstractNum>
  <w:abstractNum w:abstractNumId="7">
    <w:nsid w:val="22140809"/>
    <w:multiLevelType w:val="multilevel"/>
    <w:tmpl w:val="7E2E0DA2"/>
    <w:lvl w:ilvl="0">
      <w:start w:val="107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C34290"/>
    <w:multiLevelType w:val="hybridMultilevel"/>
    <w:tmpl w:val="3A80AE74"/>
    <w:lvl w:ilvl="0" w:tplc="9D10DC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3" w:hanging="360"/>
      </w:pPr>
    </w:lvl>
    <w:lvl w:ilvl="2" w:tplc="0419001B" w:tentative="1">
      <w:start w:val="1"/>
      <w:numFmt w:val="lowerRoman"/>
      <w:lvlText w:val="%3."/>
      <w:lvlJc w:val="right"/>
      <w:pPr>
        <w:ind w:left="1523" w:hanging="180"/>
      </w:pPr>
    </w:lvl>
    <w:lvl w:ilvl="3" w:tplc="0419000F" w:tentative="1">
      <w:start w:val="1"/>
      <w:numFmt w:val="decimal"/>
      <w:lvlText w:val="%4."/>
      <w:lvlJc w:val="left"/>
      <w:pPr>
        <w:ind w:left="2243" w:hanging="360"/>
      </w:pPr>
    </w:lvl>
    <w:lvl w:ilvl="4" w:tplc="04190019" w:tentative="1">
      <w:start w:val="1"/>
      <w:numFmt w:val="lowerLetter"/>
      <w:lvlText w:val="%5."/>
      <w:lvlJc w:val="left"/>
      <w:pPr>
        <w:ind w:left="2963" w:hanging="360"/>
      </w:pPr>
    </w:lvl>
    <w:lvl w:ilvl="5" w:tplc="0419001B" w:tentative="1">
      <w:start w:val="1"/>
      <w:numFmt w:val="lowerRoman"/>
      <w:lvlText w:val="%6."/>
      <w:lvlJc w:val="right"/>
      <w:pPr>
        <w:ind w:left="3683" w:hanging="180"/>
      </w:pPr>
    </w:lvl>
    <w:lvl w:ilvl="6" w:tplc="0419000F" w:tentative="1">
      <w:start w:val="1"/>
      <w:numFmt w:val="decimal"/>
      <w:lvlText w:val="%7."/>
      <w:lvlJc w:val="left"/>
      <w:pPr>
        <w:ind w:left="4403" w:hanging="360"/>
      </w:pPr>
    </w:lvl>
    <w:lvl w:ilvl="7" w:tplc="04190019" w:tentative="1">
      <w:start w:val="1"/>
      <w:numFmt w:val="lowerLetter"/>
      <w:lvlText w:val="%8."/>
      <w:lvlJc w:val="left"/>
      <w:pPr>
        <w:ind w:left="5123" w:hanging="360"/>
      </w:pPr>
    </w:lvl>
    <w:lvl w:ilvl="8" w:tplc="0419001B" w:tentative="1">
      <w:start w:val="1"/>
      <w:numFmt w:val="lowerRoman"/>
      <w:lvlText w:val="%9."/>
      <w:lvlJc w:val="right"/>
      <w:pPr>
        <w:ind w:left="5843" w:hanging="180"/>
      </w:pPr>
    </w:lvl>
  </w:abstractNum>
  <w:abstractNum w:abstractNumId="9">
    <w:nsid w:val="2C270AA3"/>
    <w:multiLevelType w:val="singleLevel"/>
    <w:tmpl w:val="5C56C2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2E9006EA"/>
    <w:multiLevelType w:val="multilevel"/>
    <w:tmpl w:val="2006E04E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FF62C6E"/>
    <w:multiLevelType w:val="hybridMultilevel"/>
    <w:tmpl w:val="1B12CC76"/>
    <w:lvl w:ilvl="0" w:tplc="DBDC1620">
      <w:start w:val="103"/>
      <w:numFmt w:val="decimal"/>
      <w:lvlText w:val="%1.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37C654F"/>
    <w:multiLevelType w:val="hybridMultilevel"/>
    <w:tmpl w:val="A594C708"/>
    <w:lvl w:ilvl="0" w:tplc="D8DABD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color w:val="auto"/>
        <w:sz w:val="26"/>
        <w:szCs w:val="26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413F2D"/>
    <w:multiLevelType w:val="hybridMultilevel"/>
    <w:tmpl w:val="E738F4E6"/>
    <w:lvl w:ilvl="0" w:tplc="9D4E618C">
      <w:start w:val="1"/>
      <w:numFmt w:val="decimal"/>
      <w:lvlText w:val="3.%1"/>
      <w:lvlJc w:val="left"/>
      <w:pPr>
        <w:tabs>
          <w:tab w:val="num" w:pos="928"/>
        </w:tabs>
        <w:ind w:left="928" w:hanging="360"/>
      </w:pPr>
      <w:rPr>
        <w:rFonts w:ascii="Arial" w:hAnsi="Arial" w:cs="Arial" w:hint="default"/>
        <w:b w:val="0"/>
        <w:bCs/>
        <w:i w:val="0"/>
        <w:iCs w:val="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028"/>
        </w:tabs>
        <w:ind w:left="20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48"/>
        </w:tabs>
        <w:ind w:left="274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88"/>
        </w:tabs>
        <w:ind w:left="418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08"/>
        </w:tabs>
        <w:ind w:left="490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48"/>
        </w:tabs>
        <w:ind w:left="634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68"/>
        </w:tabs>
        <w:ind w:left="7068" w:hanging="180"/>
      </w:pPr>
      <w:rPr>
        <w:rFonts w:cs="Times New Roman"/>
      </w:rPr>
    </w:lvl>
  </w:abstractNum>
  <w:abstractNum w:abstractNumId="14">
    <w:nsid w:val="3AA20D82"/>
    <w:multiLevelType w:val="hybridMultilevel"/>
    <w:tmpl w:val="D5DAB0F2"/>
    <w:lvl w:ilvl="0" w:tplc="67489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3D55230D"/>
    <w:multiLevelType w:val="hybridMultilevel"/>
    <w:tmpl w:val="E0DE3D1A"/>
    <w:lvl w:ilvl="0" w:tplc="1F9E5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2643D22"/>
    <w:multiLevelType w:val="multilevel"/>
    <w:tmpl w:val="79C6350C"/>
    <w:name w:val="НомерПриложения2"/>
    <w:lvl w:ilvl="0">
      <w:start w:val="1"/>
      <w:numFmt w:val="decimal"/>
      <w:suff w:val="space"/>
      <w:lvlText w:val="П%1."/>
      <w:lvlJc w:val="left"/>
      <w:rPr>
        <w:rFonts w:cs="Times New Roman"/>
      </w:rPr>
    </w:lvl>
    <w:lvl w:ilvl="1">
      <w:start w:val="1"/>
      <w:numFmt w:val="decimal"/>
      <w:suff w:val="space"/>
      <w:lvlText w:val="П%1.%2."/>
      <w:lvlJc w:val="left"/>
      <w:rPr>
        <w:rFonts w:cs="Times New Roman"/>
      </w:rPr>
    </w:lvl>
    <w:lvl w:ilvl="2">
      <w:start w:val="1"/>
      <w:numFmt w:val="decimal"/>
      <w:suff w:val="space"/>
      <w:lvlText w:val="П%1.%2.%3."/>
      <w:lvlJc w:val="left"/>
      <w:rPr>
        <w:rFonts w:cs="Times New Roman"/>
      </w:rPr>
    </w:lvl>
    <w:lvl w:ilvl="3">
      <w:start w:val="1"/>
      <w:numFmt w:val="decimal"/>
      <w:suff w:val="space"/>
      <w:lvlText w:val="П%1.%2.%3.%4."/>
      <w:lvlJc w:val="left"/>
      <w:rPr>
        <w:rFonts w:cs="Times New Roman"/>
      </w:rPr>
    </w:lvl>
    <w:lvl w:ilvl="4">
      <w:start w:val="1"/>
      <w:numFmt w:val="decimal"/>
      <w:suff w:val="space"/>
      <w:lvlText w:val="П%1.%2.%3.%4.%5.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decimal"/>
      <w:suff w:val="nothing"/>
      <w:lvlText w:val="ис. П%7.%1"/>
      <w:lvlJc w:val="left"/>
      <w:rPr>
        <w:rFonts w:cs="Times New Roman"/>
      </w:rPr>
    </w:lvl>
    <w:lvl w:ilvl="7">
      <w:start w:val="1"/>
      <w:numFmt w:val="decimal"/>
      <w:suff w:val="nothing"/>
      <w:lvlText w:val="абл. П%8.%1"/>
      <w:lvlJc w:val="left"/>
      <w:rPr>
        <w:rFonts w:cs="Times New Roman"/>
      </w:rPr>
    </w:lvl>
    <w:lvl w:ilvl="8">
      <w:start w:val="1"/>
      <w:numFmt w:val="decimal"/>
      <w:suff w:val="nothing"/>
      <w:lvlText w:val="(П%9.%1)"/>
      <w:lvlJc w:val="left"/>
      <w:rPr>
        <w:rFonts w:cs="Times New Roman"/>
      </w:rPr>
    </w:lvl>
  </w:abstractNum>
  <w:abstractNum w:abstractNumId="17">
    <w:nsid w:val="53506793"/>
    <w:multiLevelType w:val="multilevel"/>
    <w:tmpl w:val="A594C7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color w:val="auto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CC1B41"/>
    <w:multiLevelType w:val="hybridMultilevel"/>
    <w:tmpl w:val="C97AE634"/>
    <w:lvl w:ilvl="0" w:tplc="F4888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B8042B"/>
    <w:multiLevelType w:val="multilevel"/>
    <w:tmpl w:val="1BDE9078"/>
    <w:lvl w:ilvl="0">
      <w:start w:val="105"/>
      <w:numFmt w:val="decimal"/>
      <w:lvlText w:val="%1."/>
      <w:lvlJc w:val="left"/>
      <w:pPr>
        <w:tabs>
          <w:tab w:val="num" w:pos="1560"/>
        </w:tabs>
        <w:ind w:left="1560" w:hanging="48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AF5B32"/>
    <w:multiLevelType w:val="hybridMultilevel"/>
    <w:tmpl w:val="1BC80A10"/>
    <w:lvl w:ilvl="0" w:tplc="C08418F8">
      <w:start w:val="109"/>
      <w:numFmt w:val="decimal"/>
      <w:lvlText w:val="%1."/>
      <w:lvlJc w:val="left"/>
      <w:pPr>
        <w:tabs>
          <w:tab w:val="num" w:pos="1740"/>
        </w:tabs>
        <w:ind w:left="174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E17451C"/>
    <w:multiLevelType w:val="multilevel"/>
    <w:tmpl w:val="2006E04E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6EB61997"/>
    <w:multiLevelType w:val="hybridMultilevel"/>
    <w:tmpl w:val="5C1AEC84"/>
    <w:lvl w:ilvl="0" w:tplc="3086CD0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7D65C9"/>
    <w:multiLevelType w:val="multilevel"/>
    <w:tmpl w:val="1B12CC76"/>
    <w:lvl w:ilvl="0">
      <w:start w:val="103"/>
      <w:numFmt w:val="decimal"/>
      <w:lvlText w:val="%1.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2B67382"/>
    <w:multiLevelType w:val="multilevel"/>
    <w:tmpl w:val="E7124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12" w:hanging="1800"/>
      </w:pPr>
      <w:rPr>
        <w:rFonts w:hint="default"/>
      </w:rPr>
    </w:lvl>
  </w:abstractNum>
  <w:abstractNum w:abstractNumId="25">
    <w:nsid w:val="731E0E9E"/>
    <w:multiLevelType w:val="multilevel"/>
    <w:tmpl w:val="36FA7F10"/>
    <w:lvl w:ilvl="0">
      <w:start w:val="105"/>
      <w:numFmt w:val="decimal"/>
      <w:lvlText w:val="%1.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73EA2E63"/>
    <w:multiLevelType w:val="hybridMultilevel"/>
    <w:tmpl w:val="71D0A96E"/>
    <w:lvl w:ilvl="0" w:tplc="2D4E7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E26128"/>
    <w:multiLevelType w:val="hybridMultilevel"/>
    <w:tmpl w:val="30BC128A"/>
    <w:lvl w:ilvl="0" w:tplc="4C7ED7B6">
      <w:start w:val="107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79A17111"/>
    <w:multiLevelType w:val="multilevel"/>
    <w:tmpl w:val="2006E04E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3"/>
  </w:num>
  <w:num w:numId="2">
    <w:abstractNumId w:val="26"/>
  </w:num>
  <w:num w:numId="3">
    <w:abstractNumId w:val="18"/>
  </w:num>
  <w:num w:numId="4">
    <w:abstractNumId w:val="3"/>
  </w:num>
  <w:num w:numId="5">
    <w:abstractNumId w:val="12"/>
  </w:num>
  <w:num w:numId="6">
    <w:abstractNumId w:val="9"/>
  </w:num>
  <w:num w:numId="7">
    <w:abstractNumId w:val="8"/>
  </w:num>
  <w:num w:numId="8">
    <w:abstractNumId w:val="10"/>
  </w:num>
  <w:num w:numId="9">
    <w:abstractNumId w:val="28"/>
  </w:num>
  <w:num w:numId="10">
    <w:abstractNumId w:val="21"/>
  </w:num>
  <w:num w:numId="11">
    <w:abstractNumId w:val="2"/>
  </w:num>
  <w:num w:numId="12">
    <w:abstractNumId w:val="1"/>
  </w:num>
  <w:num w:numId="13">
    <w:abstractNumId w:val="5"/>
  </w:num>
  <w:num w:numId="14">
    <w:abstractNumId w:val="11"/>
  </w:num>
  <w:num w:numId="15">
    <w:abstractNumId w:val="0"/>
  </w:num>
  <w:num w:numId="16">
    <w:abstractNumId w:val="25"/>
  </w:num>
  <w:num w:numId="17">
    <w:abstractNumId w:val="20"/>
  </w:num>
  <w:num w:numId="18">
    <w:abstractNumId w:val="14"/>
  </w:num>
  <w:num w:numId="19">
    <w:abstractNumId w:val="23"/>
  </w:num>
  <w:num w:numId="20">
    <w:abstractNumId w:val="4"/>
  </w:num>
  <w:num w:numId="21">
    <w:abstractNumId w:val="19"/>
  </w:num>
  <w:num w:numId="22">
    <w:abstractNumId w:val="7"/>
  </w:num>
  <w:num w:numId="23">
    <w:abstractNumId w:val="27"/>
  </w:num>
  <w:num w:numId="24">
    <w:abstractNumId w:val="17"/>
  </w:num>
  <w:num w:numId="25">
    <w:abstractNumId w:val="15"/>
  </w:num>
  <w:num w:numId="26">
    <w:abstractNumId w:val="22"/>
  </w:num>
  <w:num w:numId="27">
    <w:abstractNumId w:val="6"/>
  </w:num>
  <w:num w:numId="28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oNotHyphenateCaps/>
  <w:drawingGridHorizontalSpacing w:val="100"/>
  <w:drawingGridVerticalSpacing w:val="6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8C"/>
    <w:rsid w:val="00000018"/>
    <w:rsid w:val="0000061A"/>
    <w:rsid w:val="000006D9"/>
    <w:rsid w:val="00000D7A"/>
    <w:rsid w:val="00001470"/>
    <w:rsid w:val="000017AE"/>
    <w:rsid w:val="00002491"/>
    <w:rsid w:val="00002CD5"/>
    <w:rsid w:val="00002E37"/>
    <w:rsid w:val="0000315A"/>
    <w:rsid w:val="00003AAA"/>
    <w:rsid w:val="00004283"/>
    <w:rsid w:val="00004E38"/>
    <w:rsid w:val="0000502D"/>
    <w:rsid w:val="0000530A"/>
    <w:rsid w:val="0000542F"/>
    <w:rsid w:val="000059EF"/>
    <w:rsid w:val="00006CCF"/>
    <w:rsid w:val="00007130"/>
    <w:rsid w:val="000075E0"/>
    <w:rsid w:val="00007A56"/>
    <w:rsid w:val="00010CF6"/>
    <w:rsid w:val="0001140D"/>
    <w:rsid w:val="0001173F"/>
    <w:rsid w:val="000138C2"/>
    <w:rsid w:val="000149E4"/>
    <w:rsid w:val="00014B91"/>
    <w:rsid w:val="00014BE2"/>
    <w:rsid w:val="00014CF7"/>
    <w:rsid w:val="000155DF"/>
    <w:rsid w:val="00016E0A"/>
    <w:rsid w:val="000175C6"/>
    <w:rsid w:val="0001762E"/>
    <w:rsid w:val="00017AA9"/>
    <w:rsid w:val="00021514"/>
    <w:rsid w:val="000215EF"/>
    <w:rsid w:val="000227C0"/>
    <w:rsid w:val="00023103"/>
    <w:rsid w:val="00023DE9"/>
    <w:rsid w:val="00024124"/>
    <w:rsid w:val="000244EC"/>
    <w:rsid w:val="00025077"/>
    <w:rsid w:val="000259EE"/>
    <w:rsid w:val="00026A94"/>
    <w:rsid w:val="00026C42"/>
    <w:rsid w:val="0002742F"/>
    <w:rsid w:val="000276B0"/>
    <w:rsid w:val="00027AB9"/>
    <w:rsid w:val="00030A13"/>
    <w:rsid w:val="00030BB0"/>
    <w:rsid w:val="00031B35"/>
    <w:rsid w:val="00031F25"/>
    <w:rsid w:val="00033234"/>
    <w:rsid w:val="000339E4"/>
    <w:rsid w:val="000339E9"/>
    <w:rsid w:val="00034D00"/>
    <w:rsid w:val="0003518B"/>
    <w:rsid w:val="00035809"/>
    <w:rsid w:val="00035D98"/>
    <w:rsid w:val="00036329"/>
    <w:rsid w:val="00036C5B"/>
    <w:rsid w:val="00037681"/>
    <w:rsid w:val="00037BEF"/>
    <w:rsid w:val="0004086C"/>
    <w:rsid w:val="00041019"/>
    <w:rsid w:val="000413A2"/>
    <w:rsid w:val="00041956"/>
    <w:rsid w:val="00041F23"/>
    <w:rsid w:val="000426FA"/>
    <w:rsid w:val="00042999"/>
    <w:rsid w:val="00042FFF"/>
    <w:rsid w:val="00043522"/>
    <w:rsid w:val="00044C3A"/>
    <w:rsid w:val="00045197"/>
    <w:rsid w:val="000457A5"/>
    <w:rsid w:val="0004658E"/>
    <w:rsid w:val="00047334"/>
    <w:rsid w:val="000503CE"/>
    <w:rsid w:val="00050B86"/>
    <w:rsid w:val="000511D3"/>
    <w:rsid w:val="000530D0"/>
    <w:rsid w:val="00053D0A"/>
    <w:rsid w:val="00053FAE"/>
    <w:rsid w:val="00054771"/>
    <w:rsid w:val="0005491D"/>
    <w:rsid w:val="00054F35"/>
    <w:rsid w:val="00054FD5"/>
    <w:rsid w:val="000556E9"/>
    <w:rsid w:val="0005572D"/>
    <w:rsid w:val="0005573A"/>
    <w:rsid w:val="0005673D"/>
    <w:rsid w:val="00060D75"/>
    <w:rsid w:val="00061735"/>
    <w:rsid w:val="00061950"/>
    <w:rsid w:val="00061B6F"/>
    <w:rsid w:val="00061F88"/>
    <w:rsid w:val="00062248"/>
    <w:rsid w:val="00062787"/>
    <w:rsid w:val="0006293B"/>
    <w:rsid w:val="000635F1"/>
    <w:rsid w:val="00064DEC"/>
    <w:rsid w:val="00065BB7"/>
    <w:rsid w:val="0006669B"/>
    <w:rsid w:val="00066887"/>
    <w:rsid w:val="00066B57"/>
    <w:rsid w:val="00066CF5"/>
    <w:rsid w:val="00067F7C"/>
    <w:rsid w:val="000706BB"/>
    <w:rsid w:val="000709E6"/>
    <w:rsid w:val="00071B40"/>
    <w:rsid w:val="0007483C"/>
    <w:rsid w:val="00074A8F"/>
    <w:rsid w:val="00074DCB"/>
    <w:rsid w:val="00075353"/>
    <w:rsid w:val="00075A23"/>
    <w:rsid w:val="00076478"/>
    <w:rsid w:val="00076551"/>
    <w:rsid w:val="00076AFD"/>
    <w:rsid w:val="00076BDD"/>
    <w:rsid w:val="00076EEA"/>
    <w:rsid w:val="000772D4"/>
    <w:rsid w:val="00080652"/>
    <w:rsid w:val="00081D58"/>
    <w:rsid w:val="0008212F"/>
    <w:rsid w:val="00082177"/>
    <w:rsid w:val="0008260C"/>
    <w:rsid w:val="0008384C"/>
    <w:rsid w:val="00084A9D"/>
    <w:rsid w:val="00085332"/>
    <w:rsid w:val="00085815"/>
    <w:rsid w:val="00086D0F"/>
    <w:rsid w:val="000903D3"/>
    <w:rsid w:val="00090B10"/>
    <w:rsid w:val="00090EF5"/>
    <w:rsid w:val="000919DE"/>
    <w:rsid w:val="000935AA"/>
    <w:rsid w:val="00093E44"/>
    <w:rsid w:val="000944CA"/>
    <w:rsid w:val="00094C13"/>
    <w:rsid w:val="00095251"/>
    <w:rsid w:val="000956AF"/>
    <w:rsid w:val="000957A3"/>
    <w:rsid w:val="00095881"/>
    <w:rsid w:val="000959EA"/>
    <w:rsid w:val="00095A26"/>
    <w:rsid w:val="00096558"/>
    <w:rsid w:val="00096600"/>
    <w:rsid w:val="0009770A"/>
    <w:rsid w:val="000A014D"/>
    <w:rsid w:val="000A01C2"/>
    <w:rsid w:val="000A21DD"/>
    <w:rsid w:val="000A2AC1"/>
    <w:rsid w:val="000A3572"/>
    <w:rsid w:val="000A3D9B"/>
    <w:rsid w:val="000A4572"/>
    <w:rsid w:val="000A4622"/>
    <w:rsid w:val="000A4B26"/>
    <w:rsid w:val="000A6270"/>
    <w:rsid w:val="000A656A"/>
    <w:rsid w:val="000A6922"/>
    <w:rsid w:val="000A6F1E"/>
    <w:rsid w:val="000A7494"/>
    <w:rsid w:val="000A7B81"/>
    <w:rsid w:val="000A7F33"/>
    <w:rsid w:val="000B0114"/>
    <w:rsid w:val="000B012B"/>
    <w:rsid w:val="000B0418"/>
    <w:rsid w:val="000B0E2D"/>
    <w:rsid w:val="000B19B0"/>
    <w:rsid w:val="000B277C"/>
    <w:rsid w:val="000B2D7D"/>
    <w:rsid w:val="000B2EC6"/>
    <w:rsid w:val="000B3320"/>
    <w:rsid w:val="000B3EF8"/>
    <w:rsid w:val="000B4B64"/>
    <w:rsid w:val="000B4BD1"/>
    <w:rsid w:val="000B4C07"/>
    <w:rsid w:val="000B5613"/>
    <w:rsid w:val="000B5F95"/>
    <w:rsid w:val="000B612B"/>
    <w:rsid w:val="000B6758"/>
    <w:rsid w:val="000B75C4"/>
    <w:rsid w:val="000B78EA"/>
    <w:rsid w:val="000B7B16"/>
    <w:rsid w:val="000B7FB9"/>
    <w:rsid w:val="000C0334"/>
    <w:rsid w:val="000C0408"/>
    <w:rsid w:val="000C08DA"/>
    <w:rsid w:val="000C0B38"/>
    <w:rsid w:val="000C1C6B"/>
    <w:rsid w:val="000C29BF"/>
    <w:rsid w:val="000C2AAC"/>
    <w:rsid w:val="000C405F"/>
    <w:rsid w:val="000C4C5E"/>
    <w:rsid w:val="000C4F09"/>
    <w:rsid w:val="000C55F6"/>
    <w:rsid w:val="000C5600"/>
    <w:rsid w:val="000C5D4A"/>
    <w:rsid w:val="000C6CFC"/>
    <w:rsid w:val="000C6EE8"/>
    <w:rsid w:val="000C7EEA"/>
    <w:rsid w:val="000D03D9"/>
    <w:rsid w:val="000D05F6"/>
    <w:rsid w:val="000D0A38"/>
    <w:rsid w:val="000D0BC2"/>
    <w:rsid w:val="000D1094"/>
    <w:rsid w:val="000D10BF"/>
    <w:rsid w:val="000D177E"/>
    <w:rsid w:val="000D1B21"/>
    <w:rsid w:val="000D1D38"/>
    <w:rsid w:val="000D280B"/>
    <w:rsid w:val="000D302E"/>
    <w:rsid w:val="000D41B9"/>
    <w:rsid w:val="000D481B"/>
    <w:rsid w:val="000D553A"/>
    <w:rsid w:val="000D56FC"/>
    <w:rsid w:val="000D575A"/>
    <w:rsid w:val="000D5894"/>
    <w:rsid w:val="000D63E9"/>
    <w:rsid w:val="000D65BE"/>
    <w:rsid w:val="000D6644"/>
    <w:rsid w:val="000D6D0E"/>
    <w:rsid w:val="000D6D92"/>
    <w:rsid w:val="000D7416"/>
    <w:rsid w:val="000D75A4"/>
    <w:rsid w:val="000D770A"/>
    <w:rsid w:val="000D7954"/>
    <w:rsid w:val="000E03FD"/>
    <w:rsid w:val="000E10D3"/>
    <w:rsid w:val="000E1621"/>
    <w:rsid w:val="000E2334"/>
    <w:rsid w:val="000E2423"/>
    <w:rsid w:val="000E2A11"/>
    <w:rsid w:val="000E3A01"/>
    <w:rsid w:val="000E3EE4"/>
    <w:rsid w:val="000E422E"/>
    <w:rsid w:val="000E46AA"/>
    <w:rsid w:val="000E4D4A"/>
    <w:rsid w:val="000E4EAE"/>
    <w:rsid w:val="000E4F82"/>
    <w:rsid w:val="000E5B30"/>
    <w:rsid w:val="000E7ADB"/>
    <w:rsid w:val="000F135A"/>
    <w:rsid w:val="000F14E4"/>
    <w:rsid w:val="000F17B2"/>
    <w:rsid w:val="000F1D59"/>
    <w:rsid w:val="000F4FE2"/>
    <w:rsid w:val="000F4FF0"/>
    <w:rsid w:val="000F58AA"/>
    <w:rsid w:val="000F5A28"/>
    <w:rsid w:val="000F65C2"/>
    <w:rsid w:val="000F665B"/>
    <w:rsid w:val="000F66A8"/>
    <w:rsid w:val="000F6BCB"/>
    <w:rsid w:val="000F6D6A"/>
    <w:rsid w:val="000F7773"/>
    <w:rsid w:val="000F7A87"/>
    <w:rsid w:val="000F7B7E"/>
    <w:rsid w:val="000F7BB4"/>
    <w:rsid w:val="000F7FB8"/>
    <w:rsid w:val="0010072C"/>
    <w:rsid w:val="00101077"/>
    <w:rsid w:val="00101278"/>
    <w:rsid w:val="0010159C"/>
    <w:rsid w:val="00101D06"/>
    <w:rsid w:val="001040B5"/>
    <w:rsid w:val="0010436C"/>
    <w:rsid w:val="00104990"/>
    <w:rsid w:val="00104E7E"/>
    <w:rsid w:val="00105F68"/>
    <w:rsid w:val="001069DB"/>
    <w:rsid w:val="00106F74"/>
    <w:rsid w:val="00106FB9"/>
    <w:rsid w:val="00107805"/>
    <w:rsid w:val="00107EAE"/>
    <w:rsid w:val="0011099F"/>
    <w:rsid w:val="00111313"/>
    <w:rsid w:val="00112147"/>
    <w:rsid w:val="001124ED"/>
    <w:rsid w:val="00112A55"/>
    <w:rsid w:val="00112B28"/>
    <w:rsid w:val="00113741"/>
    <w:rsid w:val="00114AC5"/>
    <w:rsid w:val="00114B56"/>
    <w:rsid w:val="001157D9"/>
    <w:rsid w:val="00115AD1"/>
    <w:rsid w:val="00115C8B"/>
    <w:rsid w:val="001165E9"/>
    <w:rsid w:val="00116AF2"/>
    <w:rsid w:val="00116B51"/>
    <w:rsid w:val="0011784F"/>
    <w:rsid w:val="001203E2"/>
    <w:rsid w:val="00120655"/>
    <w:rsid w:val="00120C2D"/>
    <w:rsid w:val="0012131F"/>
    <w:rsid w:val="00121556"/>
    <w:rsid w:val="00122B48"/>
    <w:rsid w:val="0012329E"/>
    <w:rsid w:val="00123328"/>
    <w:rsid w:val="0012333D"/>
    <w:rsid w:val="00123CCF"/>
    <w:rsid w:val="00124B81"/>
    <w:rsid w:val="0012548C"/>
    <w:rsid w:val="00125D9D"/>
    <w:rsid w:val="0012624A"/>
    <w:rsid w:val="00126414"/>
    <w:rsid w:val="00126996"/>
    <w:rsid w:val="0012701D"/>
    <w:rsid w:val="001272F5"/>
    <w:rsid w:val="00127496"/>
    <w:rsid w:val="001275AF"/>
    <w:rsid w:val="0012772A"/>
    <w:rsid w:val="0013009F"/>
    <w:rsid w:val="001307E4"/>
    <w:rsid w:val="00130908"/>
    <w:rsid w:val="00131431"/>
    <w:rsid w:val="001328C4"/>
    <w:rsid w:val="001345C3"/>
    <w:rsid w:val="00134636"/>
    <w:rsid w:val="00134A05"/>
    <w:rsid w:val="00134D7C"/>
    <w:rsid w:val="001350D0"/>
    <w:rsid w:val="00137D32"/>
    <w:rsid w:val="0014016A"/>
    <w:rsid w:val="00140218"/>
    <w:rsid w:val="0014060A"/>
    <w:rsid w:val="00140F59"/>
    <w:rsid w:val="00141F0A"/>
    <w:rsid w:val="0014302B"/>
    <w:rsid w:val="001431A2"/>
    <w:rsid w:val="0014344D"/>
    <w:rsid w:val="0014358E"/>
    <w:rsid w:val="0014376E"/>
    <w:rsid w:val="00144892"/>
    <w:rsid w:val="0014508E"/>
    <w:rsid w:val="001452B3"/>
    <w:rsid w:val="00145A3F"/>
    <w:rsid w:val="00146163"/>
    <w:rsid w:val="001464EE"/>
    <w:rsid w:val="001466F8"/>
    <w:rsid w:val="00146951"/>
    <w:rsid w:val="00146A40"/>
    <w:rsid w:val="00147684"/>
    <w:rsid w:val="0014774E"/>
    <w:rsid w:val="001478D6"/>
    <w:rsid w:val="0015078F"/>
    <w:rsid w:val="00152849"/>
    <w:rsid w:val="00152F8A"/>
    <w:rsid w:val="001537EA"/>
    <w:rsid w:val="00153814"/>
    <w:rsid w:val="00153A0E"/>
    <w:rsid w:val="00153FFE"/>
    <w:rsid w:val="0015418B"/>
    <w:rsid w:val="0015499A"/>
    <w:rsid w:val="00154D8F"/>
    <w:rsid w:val="0015505B"/>
    <w:rsid w:val="00155122"/>
    <w:rsid w:val="001564D2"/>
    <w:rsid w:val="00156F54"/>
    <w:rsid w:val="00157017"/>
    <w:rsid w:val="00157562"/>
    <w:rsid w:val="00157759"/>
    <w:rsid w:val="00157E34"/>
    <w:rsid w:val="00157E5F"/>
    <w:rsid w:val="00157F7A"/>
    <w:rsid w:val="001606F0"/>
    <w:rsid w:val="0016070E"/>
    <w:rsid w:val="0016098C"/>
    <w:rsid w:val="001614A2"/>
    <w:rsid w:val="00162333"/>
    <w:rsid w:val="001628A2"/>
    <w:rsid w:val="00162FC3"/>
    <w:rsid w:val="00163D92"/>
    <w:rsid w:val="0016403F"/>
    <w:rsid w:val="00165859"/>
    <w:rsid w:val="00171024"/>
    <w:rsid w:val="00171167"/>
    <w:rsid w:val="00171541"/>
    <w:rsid w:val="001718A4"/>
    <w:rsid w:val="0017325E"/>
    <w:rsid w:val="001734F1"/>
    <w:rsid w:val="00173B0E"/>
    <w:rsid w:val="00173FDE"/>
    <w:rsid w:val="001743A1"/>
    <w:rsid w:val="00174EB6"/>
    <w:rsid w:val="00175201"/>
    <w:rsid w:val="00175577"/>
    <w:rsid w:val="00175DB0"/>
    <w:rsid w:val="00175E87"/>
    <w:rsid w:val="00176141"/>
    <w:rsid w:val="001767FB"/>
    <w:rsid w:val="00176A99"/>
    <w:rsid w:val="00177691"/>
    <w:rsid w:val="00177D80"/>
    <w:rsid w:val="00181323"/>
    <w:rsid w:val="0018209D"/>
    <w:rsid w:val="00182603"/>
    <w:rsid w:val="001829CC"/>
    <w:rsid w:val="00182A71"/>
    <w:rsid w:val="00182BBB"/>
    <w:rsid w:val="00183428"/>
    <w:rsid w:val="001844B7"/>
    <w:rsid w:val="00184A45"/>
    <w:rsid w:val="00184B09"/>
    <w:rsid w:val="001857C8"/>
    <w:rsid w:val="001860B9"/>
    <w:rsid w:val="00186256"/>
    <w:rsid w:val="0018657E"/>
    <w:rsid w:val="00186D9E"/>
    <w:rsid w:val="0019033B"/>
    <w:rsid w:val="00190512"/>
    <w:rsid w:val="00192B0D"/>
    <w:rsid w:val="0019315C"/>
    <w:rsid w:val="00193256"/>
    <w:rsid w:val="00193429"/>
    <w:rsid w:val="001935FB"/>
    <w:rsid w:val="00193744"/>
    <w:rsid w:val="0019394E"/>
    <w:rsid w:val="0019438E"/>
    <w:rsid w:val="001945D3"/>
    <w:rsid w:val="0019551F"/>
    <w:rsid w:val="00195A05"/>
    <w:rsid w:val="00195F81"/>
    <w:rsid w:val="00196083"/>
    <w:rsid w:val="0019638B"/>
    <w:rsid w:val="00196850"/>
    <w:rsid w:val="00197622"/>
    <w:rsid w:val="001A0B3F"/>
    <w:rsid w:val="001A0ED9"/>
    <w:rsid w:val="001A18C2"/>
    <w:rsid w:val="001A27A4"/>
    <w:rsid w:val="001A3939"/>
    <w:rsid w:val="001A4286"/>
    <w:rsid w:val="001A55FA"/>
    <w:rsid w:val="001A5D72"/>
    <w:rsid w:val="001A5F69"/>
    <w:rsid w:val="001A6C1C"/>
    <w:rsid w:val="001A6EBB"/>
    <w:rsid w:val="001A7016"/>
    <w:rsid w:val="001A7539"/>
    <w:rsid w:val="001A7AEA"/>
    <w:rsid w:val="001A7F11"/>
    <w:rsid w:val="001B068E"/>
    <w:rsid w:val="001B079F"/>
    <w:rsid w:val="001B11D0"/>
    <w:rsid w:val="001B1274"/>
    <w:rsid w:val="001B1783"/>
    <w:rsid w:val="001B1F9B"/>
    <w:rsid w:val="001B26C0"/>
    <w:rsid w:val="001B279A"/>
    <w:rsid w:val="001B2838"/>
    <w:rsid w:val="001B2C63"/>
    <w:rsid w:val="001B2FAF"/>
    <w:rsid w:val="001B3469"/>
    <w:rsid w:val="001B450F"/>
    <w:rsid w:val="001B5057"/>
    <w:rsid w:val="001B5ADC"/>
    <w:rsid w:val="001B5CC8"/>
    <w:rsid w:val="001B6368"/>
    <w:rsid w:val="001B6D97"/>
    <w:rsid w:val="001B7D3A"/>
    <w:rsid w:val="001C0F91"/>
    <w:rsid w:val="001C18CA"/>
    <w:rsid w:val="001C1F30"/>
    <w:rsid w:val="001C26A8"/>
    <w:rsid w:val="001C36FE"/>
    <w:rsid w:val="001C383D"/>
    <w:rsid w:val="001C3B0D"/>
    <w:rsid w:val="001C3DD3"/>
    <w:rsid w:val="001C4793"/>
    <w:rsid w:val="001C4F71"/>
    <w:rsid w:val="001C4FC1"/>
    <w:rsid w:val="001C5614"/>
    <w:rsid w:val="001C5921"/>
    <w:rsid w:val="001C5949"/>
    <w:rsid w:val="001C690F"/>
    <w:rsid w:val="001C6B50"/>
    <w:rsid w:val="001C6EBA"/>
    <w:rsid w:val="001D040C"/>
    <w:rsid w:val="001D052E"/>
    <w:rsid w:val="001D0596"/>
    <w:rsid w:val="001D0B29"/>
    <w:rsid w:val="001D1647"/>
    <w:rsid w:val="001D19DE"/>
    <w:rsid w:val="001D1ABF"/>
    <w:rsid w:val="001D237A"/>
    <w:rsid w:val="001D2731"/>
    <w:rsid w:val="001D4E1F"/>
    <w:rsid w:val="001D5B02"/>
    <w:rsid w:val="001D6D59"/>
    <w:rsid w:val="001E0405"/>
    <w:rsid w:val="001E063C"/>
    <w:rsid w:val="001E151C"/>
    <w:rsid w:val="001E17A8"/>
    <w:rsid w:val="001E1D1C"/>
    <w:rsid w:val="001E1E55"/>
    <w:rsid w:val="001E2864"/>
    <w:rsid w:val="001E2A6F"/>
    <w:rsid w:val="001E3FD3"/>
    <w:rsid w:val="001E492D"/>
    <w:rsid w:val="001E50A0"/>
    <w:rsid w:val="001E55FB"/>
    <w:rsid w:val="001E5E64"/>
    <w:rsid w:val="001E6461"/>
    <w:rsid w:val="001E6478"/>
    <w:rsid w:val="001E64D3"/>
    <w:rsid w:val="001E6E90"/>
    <w:rsid w:val="001E6EEC"/>
    <w:rsid w:val="001E7837"/>
    <w:rsid w:val="001E7A69"/>
    <w:rsid w:val="001F0997"/>
    <w:rsid w:val="001F0B54"/>
    <w:rsid w:val="001F1825"/>
    <w:rsid w:val="001F1C4A"/>
    <w:rsid w:val="001F267B"/>
    <w:rsid w:val="001F4277"/>
    <w:rsid w:val="001F4902"/>
    <w:rsid w:val="001F4C96"/>
    <w:rsid w:val="001F5722"/>
    <w:rsid w:val="001F5763"/>
    <w:rsid w:val="001F5775"/>
    <w:rsid w:val="001F5F5E"/>
    <w:rsid w:val="001F65EC"/>
    <w:rsid w:val="001F6C1E"/>
    <w:rsid w:val="001F7B23"/>
    <w:rsid w:val="0020019E"/>
    <w:rsid w:val="002013E3"/>
    <w:rsid w:val="00201525"/>
    <w:rsid w:val="00201984"/>
    <w:rsid w:val="00202174"/>
    <w:rsid w:val="00202CA9"/>
    <w:rsid w:val="002040DD"/>
    <w:rsid w:val="00205783"/>
    <w:rsid w:val="00206F98"/>
    <w:rsid w:val="002072BF"/>
    <w:rsid w:val="00207635"/>
    <w:rsid w:val="00207E6F"/>
    <w:rsid w:val="0021056C"/>
    <w:rsid w:val="00210902"/>
    <w:rsid w:val="00210B0F"/>
    <w:rsid w:val="00211A54"/>
    <w:rsid w:val="00211B77"/>
    <w:rsid w:val="00213437"/>
    <w:rsid w:val="002138E1"/>
    <w:rsid w:val="0021441D"/>
    <w:rsid w:val="0021471A"/>
    <w:rsid w:val="00214B88"/>
    <w:rsid w:val="00214EF3"/>
    <w:rsid w:val="00215665"/>
    <w:rsid w:val="00215A2A"/>
    <w:rsid w:val="002168D3"/>
    <w:rsid w:val="002201B9"/>
    <w:rsid w:val="0022039A"/>
    <w:rsid w:val="002208AF"/>
    <w:rsid w:val="002222FA"/>
    <w:rsid w:val="002236BA"/>
    <w:rsid w:val="00224DCB"/>
    <w:rsid w:val="00225446"/>
    <w:rsid w:val="00225509"/>
    <w:rsid w:val="0022557B"/>
    <w:rsid w:val="002255E5"/>
    <w:rsid w:val="00226A34"/>
    <w:rsid w:val="00231555"/>
    <w:rsid w:val="00233393"/>
    <w:rsid w:val="002339AF"/>
    <w:rsid w:val="002346F6"/>
    <w:rsid w:val="00235E44"/>
    <w:rsid w:val="00237D86"/>
    <w:rsid w:val="00240927"/>
    <w:rsid w:val="00240EAB"/>
    <w:rsid w:val="0024118D"/>
    <w:rsid w:val="00241529"/>
    <w:rsid w:val="002418A6"/>
    <w:rsid w:val="00241E3F"/>
    <w:rsid w:val="00242CBB"/>
    <w:rsid w:val="00243037"/>
    <w:rsid w:val="00243703"/>
    <w:rsid w:val="00243CEA"/>
    <w:rsid w:val="00244933"/>
    <w:rsid w:val="00244CF7"/>
    <w:rsid w:val="00245770"/>
    <w:rsid w:val="00245D60"/>
    <w:rsid w:val="00245FDC"/>
    <w:rsid w:val="00246DE1"/>
    <w:rsid w:val="0025081A"/>
    <w:rsid w:val="00250995"/>
    <w:rsid w:val="00251296"/>
    <w:rsid w:val="002512C9"/>
    <w:rsid w:val="00251757"/>
    <w:rsid w:val="0025178E"/>
    <w:rsid w:val="0025250E"/>
    <w:rsid w:val="00252743"/>
    <w:rsid w:val="00252E95"/>
    <w:rsid w:val="00253698"/>
    <w:rsid w:val="00253BE7"/>
    <w:rsid w:val="00256640"/>
    <w:rsid w:val="00256A46"/>
    <w:rsid w:val="00256DE8"/>
    <w:rsid w:val="00256FE8"/>
    <w:rsid w:val="002618EA"/>
    <w:rsid w:val="0026223E"/>
    <w:rsid w:val="00262C07"/>
    <w:rsid w:val="00262EB3"/>
    <w:rsid w:val="00263555"/>
    <w:rsid w:val="00264072"/>
    <w:rsid w:val="00264116"/>
    <w:rsid w:val="0026491B"/>
    <w:rsid w:val="0026526E"/>
    <w:rsid w:val="00265752"/>
    <w:rsid w:val="00267688"/>
    <w:rsid w:val="0027100D"/>
    <w:rsid w:val="00271030"/>
    <w:rsid w:val="0027238A"/>
    <w:rsid w:val="00272530"/>
    <w:rsid w:val="002737CF"/>
    <w:rsid w:val="00275D19"/>
    <w:rsid w:val="00276BCB"/>
    <w:rsid w:val="0027743C"/>
    <w:rsid w:val="002779A0"/>
    <w:rsid w:val="00277AD4"/>
    <w:rsid w:val="00277E3C"/>
    <w:rsid w:val="002800DC"/>
    <w:rsid w:val="00280B47"/>
    <w:rsid w:val="00280FFA"/>
    <w:rsid w:val="002812CA"/>
    <w:rsid w:val="00281B46"/>
    <w:rsid w:val="002820F4"/>
    <w:rsid w:val="002822A4"/>
    <w:rsid w:val="00282F11"/>
    <w:rsid w:val="002831C1"/>
    <w:rsid w:val="00285054"/>
    <w:rsid w:val="002857BA"/>
    <w:rsid w:val="00286AA6"/>
    <w:rsid w:val="00286DB0"/>
    <w:rsid w:val="00287869"/>
    <w:rsid w:val="00290785"/>
    <w:rsid w:val="00290CFA"/>
    <w:rsid w:val="00293852"/>
    <w:rsid w:val="002948D9"/>
    <w:rsid w:val="00294F98"/>
    <w:rsid w:val="00295611"/>
    <w:rsid w:val="0029597C"/>
    <w:rsid w:val="002A0303"/>
    <w:rsid w:val="002A0375"/>
    <w:rsid w:val="002A095A"/>
    <w:rsid w:val="002A0C2A"/>
    <w:rsid w:val="002A1393"/>
    <w:rsid w:val="002A1449"/>
    <w:rsid w:val="002A15E0"/>
    <w:rsid w:val="002A1F53"/>
    <w:rsid w:val="002A1FFD"/>
    <w:rsid w:val="002A2E35"/>
    <w:rsid w:val="002A373A"/>
    <w:rsid w:val="002A3DCF"/>
    <w:rsid w:val="002A41AF"/>
    <w:rsid w:val="002A45C1"/>
    <w:rsid w:val="002A47C5"/>
    <w:rsid w:val="002A4915"/>
    <w:rsid w:val="002A5BA6"/>
    <w:rsid w:val="002A68FB"/>
    <w:rsid w:val="002A7377"/>
    <w:rsid w:val="002A7FD3"/>
    <w:rsid w:val="002B04C5"/>
    <w:rsid w:val="002B06C0"/>
    <w:rsid w:val="002B0AEA"/>
    <w:rsid w:val="002B1CFC"/>
    <w:rsid w:val="002B1D62"/>
    <w:rsid w:val="002B2115"/>
    <w:rsid w:val="002B2D5D"/>
    <w:rsid w:val="002B2F22"/>
    <w:rsid w:val="002B302C"/>
    <w:rsid w:val="002B3ABD"/>
    <w:rsid w:val="002B3EC4"/>
    <w:rsid w:val="002B5113"/>
    <w:rsid w:val="002B5958"/>
    <w:rsid w:val="002B5C82"/>
    <w:rsid w:val="002B61DD"/>
    <w:rsid w:val="002B655E"/>
    <w:rsid w:val="002B65DF"/>
    <w:rsid w:val="002B67CE"/>
    <w:rsid w:val="002B684B"/>
    <w:rsid w:val="002B7C28"/>
    <w:rsid w:val="002B7DBA"/>
    <w:rsid w:val="002C13B5"/>
    <w:rsid w:val="002C19B4"/>
    <w:rsid w:val="002C27D3"/>
    <w:rsid w:val="002C2B3E"/>
    <w:rsid w:val="002C3E93"/>
    <w:rsid w:val="002C3FBC"/>
    <w:rsid w:val="002C420B"/>
    <w:rsid w:val="002C4A7B"/>
    <w:rsid w:val="002C4B77"/>
    <w:rsid w:val="002C4C25"/>
    <w:rsid w:val="002C602B"/>
    <w:rsid w:val="002C6D58"/>
    <w:rsid w:val="002C6E76"/>
    <w:rsid w:val="002C7D23"/>
    <w:rsid w:val="002D081C"/>
    <w:rsid w:val="002D1005"/>
    <w:rsid w:val="002D197B"/>
    <w:rsid w:val="002D1E82"/>
    <w:rsid w:val="002D223E"/>
    <w:rsid w:val="002D2753"/>
    <w:rsid w:val="002D2B54"/>
    <w:rsid w:val="002D5435"/>
    <w:rsid w:val="002D549F"/>
    <w:rsid w:val="002D5C2D"/>
    <w:rsid w:val="002D644F"/>
    <w:rsid w:val="002D6EF4"/>
    <w:rsid w:val="002D717B"/>
    <w:rsid w:val="002D76D0"/>
    <w:rsid w:val="002E0F26"/>
    <w:rsid w:val="002E12E0"/>
    <w:rsid w:val="002E1C14"/>
    <w:rsid w:val="002E21ED"/>
    <w:rsid w:val="002E2264"/>
    <w:rsid w:val="002E2C0C"/>
    <w:rsid w:val="002E325D"/>
    <w:rsid w:val="002E347F"/>
    <w:rsid w:val="002E3569"/>
    <w:rsid w:val="002E3741"/>
    <w:rsid w:val="002E46A7"/>
    <w:rsid w:val="002E5C13"/>
    <w:rsid w:val="002E5FE4"/>
    <w:rsid w:val="002E643E"/>
    <w:rsid w:val="002E6507"/>
    <w:rsid w:val="002E68D9"/>
    <w:rsid w:val="002E6B50"/>
    <w:rsid w:val="002E6B6B"/>
    <w:rsid w:val="002E7750"/>
    <w:rsid w:val="002E77B7"/>
    <w:rsid w:val="002E7B19"/>
    <w:rsid w:val="002E7C66"/>
    <w:rsid w:val="002E7CBE"/>
    <w:rsid w:val="002F0550"/>
    <w:rsid w:val="002F1860"/>
    <w:rsid w:val="002F1E14"/>
    <w:rsid w:val="002F1E57"/>
    <w:rsid w:val="002F20A2"/>
    <w:rsid w:val="002F2A22"/>
    <w:rsid w:val="002F2B45"/>
    <w:rsid w:val="002F2B9A"/>
    <w:rsid w:val="002F560D"/>
    <w:rsid w:val="002F569B"/>
    <w:rsid w:val="002F5BEA"/>
    <w:rsid w:val="002F6F4E"/>
    <w:rsid w:val="002F75A4"/>
    <w:rsid w:val="002F7D2A"/>
    <w:rsid w:val="00300A30"/>
    <w:rsid w:val="00301756"/>
    <w:rsid w:val="00301E2A"/>
    <w:rsid w:val="003029F7"/>
    <w:rsid w:val="00303F4C"/>
    <w:rsid w:val="00304533"/>
    <w:rsid w:val="003047BD"/>
    <w:rsid w:val="00304B98"/>
    <w:rsid w:val="0030515C"/>
    <w:rsid w:val="0030537F"/>
    <w:rsid w:val="00305577"/>
    <w:rsid w:val="003056A3"/>
    <w:rsid w:val="003060F3"/>
    <w:rsid w:val="003063A3"/>
    <w:rsid w:val="00306464"/>
    <w:rsid w:val="00306633"/>
    <w:rsid w:val="0030698A"/>
    <w:rsid w:val="0030713F"/>
    <w:rsid w:val="00307341"/>
    <w:rsid w:val="00307BF2"/>
    <w:rsid w:val="00311258"/>
    <w:rsid w:val="0031150C"/>
    <w:rsid w:val="00312A93"/>
    <w:rsid w:val="003130EC"/>
    <w:rsid w:val="003132D8"/>
    <w:rsid w:val="003135DF"/>
    <w:rsid w:val="00313614"/>
    <w:rsid w:val="0031379D"/>
    <w:rsid w:val="0031396C"/>
    <w:rsid w:val="003144BC"/>
    <w:rsid w:val="00315A48"/>
    <w:rsid w:val="00315D33"/>
    <w:rsid w:val="003168D2"/>
    <w:rsid w:val="00316BAE"/>
    <w:rsid w:val="00316BB2"/>
    <w:rsid w:val="00316ED2"/>
    <w:rsid w:val="00317AEE"/>
    <w:rsid w:val="003203B4"/>
    <w:rsid w:val="003204F3"/>
    <w:rsid w:val="003209E2"/>
    <w:rsid w:val="00321B44"/>
    <w:rsid w:val="00322050"/>
    <w:rsid w:val="00322647"/>
    <w:rsid w:val="00322699"/>
    <w:rsid w:val="003232E0"/>
    <w:rsid w:val="00323D99"/>
    <w:rsid w:val="003241A4"/>
    <w:rsid w:val="003244DA"/>
    <w:rsid w:val="00324889"/>
    <w:rsid w:val="0032506A"/>
    <w:rsid w:val="00325EDF"/>
    <w:rsid w:val="003264FE"/>
    <w:rsid w:val="0032789E"/>
    <w:rsid w:val="003278DF"/>
    <w:rsid w:val="003279C4"/>
    <w:rsid w:val="00327C14"/>
    <w:rsid w:val="00330E3F"/>
    <w:rsid w:val="00330F86"/>
    <w:rsid w:val="00331039"/>
    <w:rsid w:val="0033125C"/>
    <w:rsid w:val="0033157A"/>
    <w:rsid w:val="003328B2"/>
    <w:rsid w:val="003334A7"/>
    <w:rsid w:val="00333AF3"/>
    <w:rsid w:val="00333F3F"/>
    <w:rsid w:val="003346A6"/>
    <w:rsid w:val="00334E3D"/>
    <w:rsid w:val="003353B4"/>
    <w:rsid w:val="0033551A"/>
    <w:rsid w:val="0033595D"/>
    <w:rsid w:val="00335B19"/>
    <w:rsid w:val="0033629D"/>
    <w:rsid w:val="00337D9D"/>
    <w:rsid w:val="003406E6"/>
    <w:rsid w:val="00340B36"/>
    <w:rsid w:val="003415C2"/>
    <w:rsid w:val="003416D9"/>
    <w:rsid w:val="003418DE"/>
    <w:rsid w:val="00341A30"/>
    <w:rsid w:val="00341CB5"/>
    <w:rsid w:val="003422A5"/>
    <w:rsid w:val="003422CE"/>
    <w:rsid w:val="0034310A"/>
    <w:rsid w:val="003433DF"/>
    <w:rsid w:val="0034405F"/>
    <w:rsid w:val="00344560"/>
    <w:rsid w:val="003463EF"/>
    <w:rsid w:val="00346C98"/>
    <w:rsid w:val="00347A8A"/>
    <w:rsid w:val="003514A0"/>
    <w:rsid w:val="0035182F"/>
    <w:rsid w:val="00351C37"/>
    <w:rsid w:val="00351CE1"/>
    <w:rsid w:val="00353C77"/>
    <w:rsid w:val="00356EF7"/>
    <w:rsid w:val="00356FF1"/>
    <w:rsid w:val="00357126"/>
    <w:rsid w:val="003571C4"/>
    <w:rsid w:val="00357432"/>
    <w:rsid w:val="003619C1"/>
    <w:rsid w:val="00361C81"/>
    <w:rsid w:val="00361FE7"/>
    <w:rsid w:val="00362057"/>
    <w:rsid w:val="003625D8"/>
    <w:rsid w:val="0036394F"/>
    <w:rsid w:val="00363C38"/>
    <w:rsid w:val="003648AB"/>
    <w:rsid w:val="00364DFD"/>
    <w:rsid w:val="00365558"/>
    <w:rsid w:val="00367266"/>
    <w:rsid w:val="003703BF"/>
    <w:rsid w:val="00370EA2"/>
    <w:rsid w:val="00371FD0"/>
    <w:rsid w:val="00373573"/>
    <w:rsid w:val="003736A5"/>
    <w:rsid w:val="00373A39"/>
    <w:rsid w:val="0037424C"/>
    <w:rsid w:val="003750C8"/>
    <w:rsid w:val="00375708"/>
    <w:rsid w:val="00375E72"/>
    <w:rsid w:val="0037613C"/>
    <w:rsid w:val="00376417"/>
    <w:rsid w:val="003766B6"/>
    <w:rsid w:val="00376CF8"/>
    <w:rsid w:val="003770CE"/>
    <w:rsid w:val="003808C4"/>
    <w:rsid w:val="00380E4D"/>
    <w:rsid w:val="00380EB7"/>
    <w:rsid w:val="003811C9"/>
    <w:rsid w:val="003823B2"/>
    <w:rsid w:val="00382CFF"/>
    <w:rsid w:val="003830CE"/>
    <w:rsid w:val="003838FC"/>
    <w:rsid w:val="00383EFE"/>
    <w:rsid w:val="00385457"/>
    <w:rsid w:val="003869F7"/>
    <w:rsid w:val="00386A17"/>
    <w:rsid w:val="0038763A"/>
    <w:rsid w:val="00387BE8"/>
    <w:rsid w:val="00387CDE"/>
    <w:rsid w:val="00390F29"/>
    <w:rsid w:val="00392570"/>
    <w:rsid w:val="003929EA"/>
    <w:rsid w:val="003933DB"/>
    <w:rsid w:val="003934ED"/>
    <w:rsid w:val="00394849"/>
    <w:rsid w:val="00395500"/>
    <w:rsid w:val="003955F4"/>
    <w:rsid w:val="00395B7F"/>
    <w:rsid w:val="00396860"/>
    <w:rsid w:val="0039773B"/>
    <w:rsid w:val="003979CF"/>
    <w:rsid w:val="003A13E8"/>
    <w:rsid w:val="003A14A4"/>
    <w:rsid w:val="003A2426"/>
    <w:rsid w:val="003A2D04"/>
    <w:rsid w:val="003A2DB2"/>
    <w:rsid w:val="003A312D"/>
    <w:rsid w:val="003A3248"/>
    <w:rsid w:val="003A41D6"/>
    <w:rsid w:val="003A5BCD"/>
    <w:rsid w:val="003A6832"/>
    <w:rsid w:val="003A6C2C"/>
    <w:rsid w:val="003A6E9F"/>
    <w:rsid w:val="003A726D"/>
    <w:rsid w:val="003A748B"/>
    <w:rsid w:val="003A7F7B"/>
    <w:rsid w:val="003B0233"/>
    <w:rsid w:val="003B0457"/>
    <w:rsid w:val="003B154B"/>
    <w:rsid w:val="003B1958"/>
    <w:rsid w:val="003B1B8B"/>
    <w:rsid w:val="003B2C96"/>
    <w:rsid w:val="003B3446"/>
    <w:rsid w:val="003B41CE"/>
    <w:rsid w:val="003B4E8E"/>
    <w:rsid w:val="003B4EE6"/>
    <w:rsid w:val="003B5723"/>
    <w:rsid w:val="003B60DE"/>
    <w:rsid w:val="003B71D2"/>
    <w:rsid w:val="003B7487"/>
    <w:rsid w:val="003C07B8"/>
    <w:rsid w:val="003C097C"/>
    <w:rsid w:val="003C0AA9"/>
    <w:rsid w:val="003C0B30"/>
    <w:rsid w:val="003C0FAA"/>
    <w:rsid w:val="003C0FC1"/>
    <w:rsid w:val="003C1F59"/>
    <w:rsid w:val="003C2744"/>
    <w:rsid w:val="003C2C75"/>
    <w:rsid w:val="003C456D"/>
    <w:rsid w:val="003C4A5B"/>
    <w:rsid w:val="003C733F"/>
    <w:rsid w:val="003C782F"/>
    <w:rsid w:val="003C7889"/>
    <w:rsid w:val="003D06BF"/>
    <w:rsid w:val="003D161F"/>
    <w:rsid w:val="003D1644"/>
    <w:rsid w:val="003D19E7"/>
    <w:rsid w:val="003D20D6"/>
    <w:rsid w:val="003D29FD"/>
    <w:rsid w:val="003D306C"/>
    <w:rsid w:val="003D3D6C"/>
    <w:rsid w:val="003D405B"/>
    <w:rsid w:val="003D48F9"/>
    <w:rsid w:val="003D493B"/>
    <w:rsid w:val="003D5C78"/>
    <w:rsid w:val="003D5DEF"/>
    <w:rsid w:val="003D5F13"/>
    <w:rsid w:val="003D60EB"/>
    <w:rsid w:val="003D6312"/>
    <w:rsid w:val="003D6434"/>
    <w:rsid w:val="003D7F34"/>
    <w:rsid w:val="003E0AEF"/>
    <w:rsid w:val="003E0B75"/>
    <w:rsid w:val="003E0BD8"/>
    <w:rsid w:val="003E0C45"/>
    <w:rsid w:val="003E1A73"/>
    <w:rsid w:val="003E2178"/>
    <w:rsid w:val="003E2246"/>
    <w:rsid w:val="003E28D4"/>
    <w:rsid w:val="003E7108"/>
    <w:rsid w:val="003E7AE2"/>
    <w:rsid w:val="003F02ED"/>
    <w:rsid w:val="003F044C"/>
    <w:rsid w:val="003F0DD3"/>
    <w:rsid w:val="003F0FFD"/>
    <w:rsid w:val="003F1E03"/>
    <w:rsid w:val="003F1FB3"/>
    <w:rsid w:val="003F2754"/>
    <w:rsid w:val="003F3377"/>
    <w:rsid w:val="003F39E2"/>
    <w:rsid w:val="003F3D6F"/>
    <w:rsid w:val="003F52F6"/>
    <w:rsid w:val="003F5B59"/>
    <w:rsid w:val="003F6699"/>
    <w:rsid w:val="003F72E0"/>
    <w:rsid w:val="003F73EB"/>
    <w:rsid w:val="003F7A27"/>
    <w:rsid w:val="003F7BA9"/>
    <w:rsid w:val="003F7D4C"/>
    <w:rsid w:val="004024AB"/>
    <w:rsid w:val="004026BB"/>
    <w:rsid w:val="00402A44"/>
    <w:rsid w:val="00402E8F"/>
    <w:rsid w:val="004030AF"/>
    <w:rsid w:val="00403A09"/>
    <w:rsid w:val="00404A2D"/>
    <w:rsid w:val="00406472"/>
    <w:rsid w:val="00406BFB"/>
    <w:rsid w:val="004070C7"/>
    <w:rsid w:val="00407977"/>
    <w:rsid w:val="00407989"/>
    <w:rsid w:val="00407CF2"/>
    <w:rsid w:val="00407E67"/>
    <w:rsid w:val="00410FAE"/>
    <w:rsid w:val="00411690"/>
    <w:rsid w:val="0041170E"/>
    <w:rsid w:val="00411B07"/>
    <w:rsid w:val="00411F5B"/>
    <w:rsid w:val="00412235"/>
    <w:rsid w:val="00412C9A"/>
    <w:rsid w:val="00413199"/>
    <w:rsid w:val="00413282"/>
    <w:rsid w:val="0041477B"/>
    <w:rsid w:val="004153B9"/>
    <w:rsid w:val="00415514"/>
    <w:rsid w:val="00415EED"/>
    <w:rsid w:val="0041684C"/>
    <w:rsid w:val="00416B8E"/>
    <w:rsid w:val="004174D9"/>
    <w:rsid w:val="004179CF"/>
    <w:rsid w:val="00417D3C"/>
    <w:rsid w:val="00420875"/>
    <w:rsid w:val="00420B3D"/>
    <w:rsid w:val="00420DD1"/>
    <w:rsid w:val="00420F8E"/>
    <w:rsid w:val="00421106"/>
    <w:rsid w:val="00423381"/>
    <w:rsid w:val="004233A7"/>
    <w:rsid w:val="00423B47"/>
    <w:rsid w:val="00424789"/>
    <w:rsid w:val="004258FA"/>
    <w:rsid w:val="00425A15"/>
    <w:rsid w:val="00425A98"/>
    <w:rsid w:val="004260D6"/>
    <w:rsid w:val="00427E15"/>
    <w:rsid w:val="00431178"/>
    <w:rsid w:val="00431B21"/>
    <w:rsid w:val="00431BD4"/>
    <w:rsid w:val="004322DE"/>
    <w:rsid w:val="00433D01"/>
    <w:rsid w:val="00433EF3"/>
    <w:rsid w:val="00435745"/>
    <w:rsid w:val="004379FC"/>
    <w:rsid w:val="00437CDF"/>
    <w:rsid w:val="00437F3F"/>
    <w:rsid w:val="00441105"/>
    <w:rsid w:val="0044120A"/>
    <w:rsid w:val="004416F4"/>
    <w:rsid w:val="004419CE"/>
    <w:rsid w:val="00442039"/>
    <w:rsid w:val="004429D9"/>
    <w:rsid w:val="00442A04"/>
    <w:rsid w:val="00442F5F"/>
    <w:rsid w:val="00442FE6"/>
    <w:rsid w:val="00443AC6"/>
    <w:rsid w:val="00443EE8"/>
    <w:rsid w:val="0044473A"/>
    <w:rsid w:val="00444ABE"/>
    <w:rsid w:val="00444CA3"/>
    <w:rsid w:val="00444E0B"/>
    <w:rsid w:val="0044524B"/>
    <w:rsid w:val="00445290"/>
    <w:rsid w:val="0044552D"/>
    <w:rsid w:val="0044564C"/>
    <w:rsid w:val="00445C3D"/>
    <w:rsid w:val="00446B31"/>
    <w:rsid w:val="004479B4"/>
    <w:rsid w:val="00447D08"/>
    <w:rsid w:val="004504A5"/>
    <w:rsid w:val="004507AC"/>
    <w:rsid w:val="0045098D"/>
    <w:rsid w:val="00451DF9"/>
    <w:rsid w:val="0045221C"/>
    <w:rsid w:val="00452C30"/>
    <w:rsid w:val="004534A0"/>
    <w:rsid w:val="00453623"/>
    <w:rsid w:val="004537F7"/>
    <w:rsid w:val="004544B1"/>
    <w:rsid w:val="004548C9"/>
    <w:rsid w:val="004561FE"/>
    <w:rsid w:val="004564FD"/>
    <w:rsid w:val="00456A0A"/>
    <w:rsid w:val="00456A97"/>
    <w:rsid w:val="00456DED"/>
    <w:rsid w:val="00456FBB"/>
    <w:rsid w:val="00460E1B"/>
    <w:rsid w:val="004614FB"/>
    <w:rsid w:val="00462882"/>
    <w:rsid w:val="00462CC3"/>
    <w:rsid w:val="00463263"/>
    <w:rsid w:val="004635CB"/>
    <w:rsid w:val="00463707"/>
    <w:rsid w:val="00463B4C"/>
    <w:rsid w:val="004640F6"/>
    <w:rsid w:val="00464341"/>
    <w:rsid w:val="00464DF4"/>
    <w:rsid w:val="00464F80"/>
    <w:rsid w:val="00465116"/>
    <w:rsid w:val="004653B2"/>
    <w:rsid w:val="00465A2D"/>
    <w:rsid w:val="0046615E"/>
    <w:rsid w:val="00466706"/>
    <w:rsid w:val="00466DFF"/>
    <w:rsid w:val="00467582"/>
    <w:rsid w:val="0047008E"/>
    <w:rsid w:val="00470AA2"/>
    <w:rsid w:val="0047251F"/>
    <w:rsid w:val="00473775"/>
    <w:rsid w:val="00473F1B"/>
    <w:rsid w:val="00474C67"/>
    <w:rsid w:val="00474CAE"/>
    <w:rsid w:val="00474E78"/>
    <w:rsid w:val="00475A7E"/>
    <w:rsid w:val="00475B1F"/>
    <w:rsid w:val="00476502"/>
    <w:rsid w:val="00476A31"/>
    <w:rsid w:val="00476D03"/>
    <w:rsid w:val="004777C8"/>
    <w:rsid w:val="00477C48"/>
    <w:rsid w:val="004801AB"/>
    <w:rsid w:val="004802B3"/>
    <w:rsid w:val="004804D7"/>
    <w:rsid w:val="004804E4"/>
    <w:rsid w:val="00480956"/>
    <w:rsid w:val="00480B22"/>
    <w:rsid w:val="00480B63"/>
    <w:rsid w:val="00480C20"/>
    <w:rsid w:val="00481653"/>
    <w:rsid w:val="004819BF"/>
    <w:rsid w:val="004820AB"/>
    <w:rsid w:val="004833AB"/>
    <w:rsid w:val="00484040"/>
    <w:rsid w:val="00485466"/>
    <w:rsid w:val="00485D0B"/>
    <w:rsid w:val="004868E4"/>
    <w:rsid w:val="00486DE2"/>
    <w:rsid w:val="00486F78"/>
    <w:rsid w:val="0048796B"/>
    <w:rsid w:val="00490751"/>
    <w:rsid w:val="00490A3B"/>
    <w:rsid w:val="00490C46"/>
    <w:rsid w:val="00491652"/>
    <w:rsid w:val="0049165C"/>
    <w:rsid w:val="00491999"/>
    <w:rsid w:val="00492248"/>
    <w:rsid w:val="0049263F"/>
    <w:rsid w:val="004948D4"/>
    <w:rsid w:val="00495159"/>
    <w:rsid w:val="00495D53"/>
    <w:rsid w:val="00495F4D"/>
    <w:rsid w:val="00495F58"/>
    <w:rsid w:val="004976EE"/>
    <w:rsid w:val="004A01FB"/>
    <w:rsid w:val="004A0A68"/>
    <w:rsid w:val="004A0B1F"/>
    <w:rsid w:val="004A1586"/>
    <w:rsid w:val="004A1907"/>
    <w:rsid w:val="004A35D4"/>
    <w:rsid w:val="004A3751"/>
    <w:rsid w:val="004A4594"/>
    <w:rsid w:val="004A47FD"/>
    <w:rsid w:val="004A53C5"/>
    <w:rsid w:val="004A54B3"/>
    <w:rsid w:val="004A5774"/>
    <w:rsid w:val="004A67F3"/>
    <w:rsid w:val="004A7EAC"/>
    <w:rsid w:val="004B05AB"/>
    <w:rsid w:val="004B079D"/>
    <w:rsid w:val="004B0934"/>
    <w:rsid w:val="004B0C89"/>
    <w:rsid w:val="004B18E4"/>
    <w:rsid w:val="004B1C7A"/>
    <w:rsid w:val="004B392E"/>
    <w:rsid w:val="004B3D46"/>
    <w:rsid w:val="004B40A0"/>
    <w:rsid w:val="004B456F"/>
    <w:rsid w:val="004B467A"/>
    <w:rsid w:val="004B4840"/>
    <w:rsid w:val="004B5DC4"/>
    <w:rsid w:val="004B6FE5"/>
    <w:rsid w:val="004C1113"/>
    <w:rsid w:val="004C126A"/>
    <w:rsid w:val="004C21AD"/>
    <w:rsid w:val="004C262F"/>
    <w:rsid w:val="004C2B5E"/>
    <w:rsid w:val="004C3206"/>
    <w:rsid w:val="004C3531"/>
    <w:rsid w:val="004C3589"/>
    <w:rsid w:val="004C3746"/>
    <w:rsid w:val="004C3755"/>
    <w:rsid w:val="004C58AF"/>
    <w:rsid w:val="004C6114"/>
    <w:rsid w:val="004C64E2"/>
    <w:rsid w:val="004C64FD"/>
    <w:rsid w:val="004C715F"/>
    <w:rsid w:val="004C7747"/>
    <w:rsid w:val="004C7AC7"/>
    <w:rsid w:val="004C7C29"/>
    <w:rsid w:val="004D01E0"/>
    <w:rsid w:val="004D03FE"/>
    <w:rsid w:val="004D068C"/>
    <w:rsid w:val="004D0B07"/>
    <w:rsid w:val="004D135D"/>
    <w:rsid w:val="004D1C8F"/>
    <w:rsid w:val="004D26CC"/>
    <w:rsid w:val="004D418B"/>
    <w:rsid w:val="004D519E"/>
    <w:rsid w:val="004D5250"/>
    <w:rsid w:val="004D57B1"/>
    <w:rsid w:val="004D5D1D"/>
    <w:rsid w:val="004D6214"/>
    <w:rsid w:val="004D7C3E"/>
    <w:rsid w:val="004E00AD"/>
    <w:rsid w:val="004E061D"/>
    <w:rsid w:val="004E07B2"/>
    <w:rsid w:val="004E2E1C"/>
    <w:rsid w:val="004E2EE0"/>
    <w:rsid w:val="004E305A"/>
    <w:rsid w:val="004E47C0"/>
    <w:rsid w:val="004E49DA"/>
    <w:rsid w:val="004E5CBC"/>
    <w:rsid w:val="004E6386"/>
    <w:rsid w:val="004E6B76"/>
    <w:rsid w:val="004E79E5"/>
    <w:rsid w:val="004F0504"/>
    <w:rsid w:val="004F0A02"/>
    <w:rsid w:val="004F1078"/>
    <w:rsid w:val="004F223E"/>
    <w:rsid w:val="004F2C39"/>
    <w:rsid w:val="004F32F4"/>
    <w:rsid w:val="004F55E2"/>
    <w:rsid w:val="004F57CB"/>
    <w:rsid w:val="004F73B1"/>
    <w:rsid w:val="004F7BC1"/>
    <w:rsid w:val="00500B2F"/>
    <w:rsid w:val="005012B8"/>
    <w:rsid w:val="00501322"/>
    <w:rsid w:val="005015C1"/>
    <w:rsid w:val="00501E9C"/>
    <w:rsid w:val="00502093"/>
    <w:rsid w:val="005032BD"/>
    <w:rsid w:val="005035C9"/>
    <w:rsid w:val="005036DD"/>
    <w:rsid w:val="0050452C"/>
    <w:rsid w:val="005049CB"/>
    <w:rsid w:val="00504D09"/>
    <w:rsid w:val="005056E9"/>
    <w:rsid w:val="00507228"/>
    <w:rsid w:val="00507427"/>
    <w:rsid w:val="00510BA1"/>
    <w:rsid w:val="00510F79"/>
    <w:rsid w:val="0051117F"/>
    <w:rsid w:val="005118CA"/>
    <w:rsid w:val="00511ABD"/>
    <w:rsid w:val="005123F3"/>
    <w:rsid w:val="00512E8C"/>
    <w:rsid w:val="005130B5"/>
    <w:rsid w:val="005134B2"/>
    <w:rsid w:val="0051422A"/>
    <w:rsid w:val="00514DDE"/>
    <w:rsid w:val="005154FA"/>
    <w:rsid w:val="00515FD3"/>
    <w:rsid w:val="00517979"/>
    <w:rsid w:val="00517CE4"/>
    <w:rsid w:val="005200F7"/>
    <w:rsid w:val="00520125"/>
    <w:rsid w:val="00520E43"/>
    <w:rsid w:val="0052281C"/>
    <w:rsid w:val="00522C1D"/>
    <w:rsid w:val="00522CA7"/>
    <w:rsid w:val="00522DE0"/>
    <w:rsid w:val="00523241"/>
    <w:rsid w:val="00523514"/>
    <w:rsid w:val="00523807"/>
    <w:rsid w:val="005238A3"/>
    <w:rsid w:val="005238DD"/>
    <w:rsid w:val="005246A6"/>
    <w:rsid w:val="00524B77"/>
    <w:rsid w:val="0052515D"/>
    <w:rsid w:val="0052567B"/>
    <w:rsid w:val="00525D76"/>
    <w:rsid w:val="00525E94"/>
    <w:rsid w:val="00526A64"/>
    <w:rsid w:val="00526C01"/>
    <w:rsid w:val="00526E59"/>
    <w:rsid w:val="005273FC"/>
    <w:rsid w:val="00530563"/>
    <w:rsid w:val="005307FB"/>
    <w:rsid w:val="005317BA"/>
    <w:rsid w:val="00531B02"/>
    <w:rsid w:val="00531EBE"/>
    <w:rsid w:val="0053202F"/>
    <w:rsid w:val="005320F2"/>
    <w:rsid w:val="00533176"/>
    <w:rsid w:val="005336AB"/>
    <w:rsid w:val="00533B51"/>
    <w:rsid w:val="00533E3F"/>
    <w:rsid w:val="005342F0"/>
    <w:rsid w:val="00534901"/>
    <w:rsid w:val="0053570F"/>
    <w:rsid w:val="00536225"/>
    <w:rsid w:val="00537AB1"/>
    <w:rsid w:val="00540CB6"/>
    <w:rsid w:val="005410B7"/>
    <w:rsid w:val="005410E5"/>
    <w:rsid w:val="00541E69"/>
    <w:rsid w:val="00542394"/>
    <w:rsid w:val="005428F7"/>
    <w:rsid w:val="00542C30"/>
    <w:rsid w:val="00543622"/>
    <w:rsid w:val="005439E4"/>
    <w:rsid w:val="00544355"/>
    <w:rsid w:val="00544787"/>
    <w:rsid w:val="00544E78"/>
    <w:rsid w:val="00545342"/>
    <w:rsid w:val="00545C39"/>
    <w:rsid w:val="00546384"/>
    <w:rsid w:val="005463BA"/>
    <w:rsid w:val="00546A9F"/>
    <w:rsid w:val="00546C35"/>
    <w:rsid w:val="00547D83"/>
    <w:rsid w:val="005517CD"/>
    <w:rsid w:val="0055214C"/>
    <w:rsid w:val="005522F7"/>
    <w:rsid w:val="00552834"/>
    <w:rsid w:val="00552A7C"/>
    <w:rsid w:val="00552E82"/>
    <w:rsid w:val="00553337"/>
    <w:rsid w:val="00553C9B"/>
    <w:rsid w:val="005550C7"/>
    <w:rsid w:val="005554A6"/>
    <w:rsid w:val="00555696"/>
    <w:rsid w:val="00556A57"/>
    <w:rsid w:val="00556CB5"/>
    <w:rsid w:val="00556D10"/>
    <w:rsid w:val="005579C7"/>
    <w:rsid w:val="00560341"/>
    <w:rsid w:val="00560B1C"/>
    <w:rsid w:val="005629E0"/>
    <w:rsid w:val="00563B42"/>
    <w:rsid w:val="005640EA"/>
    <w:rsid w:val="00564223"/>
    <w:rsid w:val="00564BB6"/>
    <w:rsid w:val="00564F0C"/>
    <w:rsid w:val="00565EE6"/>
    <w:rsid w:val="00566198"/>
    <w:rsid w:val="00566235"/>
    <w:rsid w:val="005667A7"/>
    <w:rsid w:val="00567DE8"/>
    <w:rsid w:val="0057048C"/>
    <w:rsid w:val="005706BE"/>
    <w:rsid w:val="00571394"/>
    <w:rsid w:val="00571559"/>
    <w:rsid w:val="00571AD6"/>
    <w:rsid w:val="00572C57"/>
    <w:rsid w:val="00572D02"/>
    <w:rsid w:val="00572D90"/>
    <w:rsid w:val="0057309D"/>
    <w:rsid w:val="005733BD"/>
    <w:rsid w:val="00573AAA"/>
    <w:rsid w:val="00573C0B"/>
    <w:rsid w:val="005740AC"/>
    <w:rsid w:val="00574534"/>
    <w:rsid w:val="0058126D"/>
    <w:rsid w:val="005814BB"/>
    <w:rsid w:val="00582686"/>
    <w:rsid w:val="00582C05"/>
    <w:rsid w:val="00582D24"/>
    <w:rsid w:val="005830A6"/>
    <w:rsid w:val="0058378D"/>
    <w:rsid w:val="00583DD1"/>
    <w:rsid w:val="0058408C"/>
    <w:rsid w:val="005850C6"/>
    <w:rsid w:val="005851BA"/>
    <w:rsid w:val="00585E90"/>
    <w:rsid w:val="00586175"/>
    <w:rsid w:val="0058646A"/>
    <w:rsid w:val="00586588"/>
    <w:rsid w:val="00586C6E"/>
    <w:rsid w:val="00586D18"/>
    <w:rsid w:val="00587246"/>
    <w:rsid w:val="00587AEA"/>
    <w:rsid w:val="00587AFC"/>
    <w:rsid w:val="00590922"/>
    <w:rsid w:val="00590AE1"/>
    <w:rsid w:val="00590E14"/>
    <w:rsid w:val="0059147B"/>
    <w:rsid w:val="00591892"/>
    <w:rsid w:val="00591CF4"/>
    <w:rsid w:val="00592062"/>
    <w:rsid w:val="00592754"/>
    <w:rsid w:val="00592C4F"/>
    <w:rsid w:val="005943DF"/>
    <w:rsid w:val="00594E62"/>
    <w:rsid w:val="0059552E"/>
    <w:rsid w:val="005959BE"/>
    <w:rsid w:val="00595BB1"/>
    <w:rsid w:val="00595EBF"/>
    <w:rsid w:val="00596139"/>
    <w:rsid w:val="00596853"/>
    <w:rsid w:val="005969FE"/>
    <w:rsid w:val="00596F5B"/>
    <w:rsid w:val="00597892"/>
    <w:rsid w:val="00597961"/>
    <w:rsid w:val="005A0A95"/>
    <w:rsid w:val="005A25BB"/>
    <w:rsid w:val="005A3F16"/>
    <w:rsid w:val="005A4587"/>
    <w:rsid w:val="005A4602"/>
    <w:rsid w:val="005A4BD9"/>
    <w:rsid w:val="005A6557"/>
    <w:rsid w:val="005A6F8C"/>
    <w:rsid w:val="005A73A3"/>
    <w:rsid w:val="005A7471"/>
    <w:rsid w:val="005A7A75"/>
    <w:rsid w:val="005A7D47"/>
    <w:rsid w:val="005A7E62"/>
    <w:rsid w:val="005B00C8"/>
    <w:rsid w:val="005B0223"/>
    <w:rsid w:val="005B04CA"/>
    <w:rsid w:val="005B076C"/>
    <w:rsid w:val="005B1337"/>
    <w:rsid w:val="005B2C76"/>
    <w:rsid w:val="005B4B98"/>
    <w:rsid w:val="005B4C87"/>
    <w:rsid w:val="005B5829"/>
    <w:rsid w:val="005B5EE6"/>
    <w:rsid w:val="005B6A53"/>
    <w:rsid w:val="005B77D1"/>
    <w:rsid w:val="005B7B6F"/>
    <w:rsid w:val="005C080F"/>
    <w:rsid w:val="005C17A0"/>
    <w:rsid w:val="005C1B48"/>
    <w:rsid w:val="005C2CED"/>
    <w:rsid w:val="005C2DAF"/>
    <w:rsid w:val="005C317F"/>
    <w:rsid w:val="005C5552"/>
    <w:rsid w:val="005C5AAB"/>
    <w:rsid w:val="005C5DB7"/>
    <w:rsid w:val="005C6564"/>
    <w:rsid w:val="005C674A"/>
    <w:rsid w:val="005C6CA7"/>
    <w:rsid w:val="005C769C"/>
    <w:rsid w:val="005D037E"/>
    <w:rsid w:val="005D07C9"/>
    <w:rsid w:val="005D0905"/>
    <w:rsid w:val="005D0FA9"/>
    <w:rsid w:val="005D1030"/>
    <w:rsid w:val="005D1520"/>
    <w:rsid w:val="005D2095"/>
    <w:rsid w:val="005D297A"/>
    <w:rsid w:val="005D2B29"/>
    <w:rsid w:val="005D41F4"/>
    <w:rsid w:val="005D4F82"/>
    <w:rsid w:val="005D53C5"/>
    <w:rsid w:val="005D55F4"/>
    <w:rsid w:val="005D5FF4"/>
    <w:rsid w:val="005D665E"/>
    <w:rsid w:val="005D693F"/>
    <w:rsid w:val="005D7300"/>
    <w:rsid w:val="005D7B9C"/>
    <w:rsid w:val="005E0314"/>
    <w:rsid w:val="005E0DB6"/>
    <w:rsid w:val="005E107C"/>
    <w:rsid w:val="005E1430"/>
    <w:rsid w:val="005E14E1"/>
    <w:rsid w:val="005E1BC9"/>
    <w:rsid w:val="005E1D64"/>
    <w:rsid w:val="005E22FB"/>
    <w:rsid w:val="005E2C65"/>
    <w:rsid w:val="005E2E0D"/>
    <w:rsid w:val="005E38F0"/>
    <w:rsid w:val="005E3D9C"/>
    <w:rsid w:val="005E4243"/>
    <w:rsid w:val="005E521C"/>
    <w:rsid w:val="005E56FF"/>
    <w:rsid w:val="005E588D"/>
    <w:rsid w:val="005E6638"/>
    <w:rsid w:val="005E6686"/>
    <w:rsid w:val="005E73B0"/>
    <w:rsid w:val="005E73E1"/>
    <w:rsid w:val="005E7A61"/>
    <w:rsid w:val="005F0227"/>
    <w:rsid w:val="005F029D"/>
    <w:rsid w:val="005F0709"/>
    <w:rsid w:val="005F0C4F"/>
    <w:rsid w:val="005F1B12"/>
    <w:rsid w:val="005F1FB3"/>
    <w:rsid w:val="005F224B"/>
    <w:rsid w:val="005F558B"/>
    <w:rsid w:val="005F5FA5"/>
    <w:rsid w:val="005F61DA"/>
    <w:rsid w:val="005F7316"/>
    <w:rsid w:val="005F7B7D"/>
    <w:rsid w:val="00600AA1"/>
    <w:rsid w:val="00600D4D"/>
    <w:rsid w:val="00601E82"/>
    <w:rsid w:val="00602469"/>
    <w:rsid w:val="00602B00"/>
    <w:rsid w:val="00603975"/>
    <w:rsid w:val="00603B5F"/>
    <w:rsid w:val="00604352"/>
    <w:rsid w:val="006049FA"/>
    <w:rsid w:val="00604C08"/>
    <w:rsid w:val="0060535F"/>
    <w:rsid w:val="006058EB"/>
    <w:rsid w:val="00605C9A"/>
    <w:rsid w:val="006063FB"/>
    <w:rsid w:val="00607342"/>
    <w:rsid w:val="00610101"/>
    <w:rsid w:val="00611CE9"/>
    <w:rsid w:val="006123C1"/>
    <w:rsid w:val="00612FA3"/>
    <w:rsid w:val="006131B1"/>
    <w:rsid w:val="00613645"/>
    <w:rsid w:val="00613CFB"/>
    <w:rsid w:val="00614576"/>
    <w:rsid w:val="006155A8"/>
    <w:rsid w:val="00615833"/>
    <w:rsid w:val="006158D1"/>
    <w:rsid w:val="00616601"/>
    <w:rsid w:val="00616BA4"/>
    <w:rsid w:val="00616EF4"/>
    <w:rsid w:val="006202F7"/>
    <w:rsid w:val="00620771"/>
    <w:rsid w:val="00621045"/>
    <w:rsid w:val="00621119"/>
    <w:rsid w:val="006217DD"/>
    <w:rsid w:val="00622B42"/>
    <w:rsid w:val="0062305F"/>
    <w:rsid w:val="006232AF"/>
    <w:rsid w:val="006233D6"/>
    <w:rsid w:val="00623D4F"/>
    <w:rsid w:val="0062477D"/>
    <w:rsid w:val="00624B0B"/>
    <w:rsid w:val="00624D2E"/>
    <w:rsid w:val="00624F43"/>
    <w:rsid w:val="006267EE"/>
    <w:rsid w:val="0062699F"/>
    <w:rsid w:val="00626CD1"/>
    <w:rsid w:val="006273E0"/>
    <w:rsid w:val="0062782F"/>
    <w:rsid w:val="006278BB"/>
    <w:rsid w:val="006316DD"/>
    <w:rsid w:val="00631786"/>
    <w:rsid w:val="00631978"/>
    <w:rsid w:val="0063317B"/>
    <w:rsid w:val="006334E3"/>
    <w:rsid w:val="0063369D"/>
    <w:rsid w:val="00633C7F"/>
    <w:rsid w:val="006344B1"/>
    <w:rsid w:val="00635900"/>
    <w:rsid w:val="00636612"/>
    <w:rsid w:val="00636D5B"/>
    <w:rsid w:val="00637071"/>
    <w:rsid w:val="00637918"/>
    <w:rsid w:val="00640794"/>
    <w:rsid w:val="00642862"/>
    <w:rsid w:val="00642BC1"/>
    <w:rsid w:val="00642E10"/>
    <w:rsid w:val="00642E97"/>
    <w:rsid w:val="00643015"/>
    <w:rsid w:val="0064311B"/>
    <w:rsid w:val="0064365D"/>
    <w:rsid w:val="00644008"/>
    <w:rsid w:val="00644383"/>
    <w:rsid w:val="00645209"/>
    <w:rsid w:val="006477E3"/>
    <w:rsid w:val="00650375"/>
    <w:rsid w:val="00650C35"/>
    <w:rsid w:val="006533BD"/>
    <w:rsid w:val="006541F9"/>
    <w:rsid w:val="00654A16"/>
    <w:rsid w:val="00654BF7"/>
    <w:rsid w:val="00654C76"/>
    <w:rsid w:val="00654DE6"/>
    <w:rsid w:val="00655AF3"/>
    <w:rsid w:val="0065659E"/>
    <w:rsid w:val="0065679B"/>
    <w:rsid w:val="00657195"/>
    <w:rsid w:val="00657410"/>
    <w:rsid w:val="00657778"/>
    <w:rsid w:val="0065794C"/>
    <w:rsid w:val="00657966"/>
    <w:rsid w:val="006604EF"/>
    <w:rsid w:val="006605AD"/>
    <w:rsid w:val="00660C98"/>
    <w:rsid w:val="00660E28"/>
    <w:rsid w:val="00661056"/>
    <w:rsid w:val="00661282"/>
    <w:rsid w:val="006624D7"/>
    <w:rsid w:val="006625F1"/>
    <w:rsid w:val="00662851"/>
    <w:rsid w:val="00664353"/>
    <w:rsid w:val="0066499E"/>
    <w:rsid w:val="00664A5C"/>
    <w:rsid w:val="00665638"/>
    <w:rsid w:val="006658CC"/>
    <w:rsid w:val="006663D0"/>
    <w:rsid w:val="006666CF"/>
    <w:rsid w:val="006674A0"/>
    <w:rsid w:val="00667F68"/>
    <w:rsid w:val="00670125"/>
    <w:rsid w:val="0067057D"/>
    <w:rsid w:val="00670ACE"/>
    <w:rsid w:val="00670D7C"/>
    <w:rsid w:val="00670E28"/>
    <w:rsid w:val="00671624"/>
    <w:rsid w:val="00671EA5"/>
    <w:rsid w:val="00672659"/>
    <w:rsid w:val="006726A8"/>
    <w:rsid w:val="00673980"/>
    <w:rsid w:val="00673C19"/>
    <w:rsid w:val="0067419D"/>
    <w:rsid w:val="006741EB"/>
    <w:rsid w:val="00674688"/>
    <w:rsid w:val="00675756"/>
    <w:rsid w:val="00675C36"/>
    <w:rsid w:val="0067613C"/>
    <w:rsid w:val="00676672"/>
    <w:rsid w:val="0067673B"/>
    <w:rsid w:val="00676965"/>
    <w:rsid w:val="00676C46"/>
    <w:rsid w:val="00676F34"/>
    <w:rsid w:val="006773C5"/>
    <w:rsid w:val="006774D8"/>
    <w:rsid w:val="00677535"/>
    <w:rsid w:val="00677F38"/>
    <w:rsid w:val="006809D9"/>
    <w:rsid w:val="00680A52"/>
    <w:rsid w:val="0068144C"/>
    <w:rsid w:val="0068231A"/>
    <w:rsid w:val="00682D13"/>
    <w:rsid w:val="00682E83"/>
    <w:rsid w:val="00683735"/>
    <w:rsid w:val="0068395A"/>
    <w:rsid w:val="00685CBC"/>
    <w:rsid w:val="0068609E"/>
    <w:rsid w:val="006861A2"/>
    <w:rsid w:val="00686381"/>
    <w:rsid w:val="0068790B"/>
    <w:rsid w:val="00690038"/>
    <w:rsid w:val="0069007D"/>
    <w:rsid w:val="0069099E"/>
    <w:rsid w:val="00692288"/>
    <w:rsid w:val="00692CC4"/>
    <w:rsid w:val="00695322"/>
    <w:rsid w:val="006962B1"/>
    <w:rsid w:val="006968E1"/>
    <w:rsid w:val="00697A8E"/>
    <w:rsid w:val="00697C0F"/>
    <w:rsid w:val="00697EE0"/>
    <w:rsid w:val="006A0500"/>
    <w:rsid w:val="006A0EB7"/>
    <w:rsid w:val="006A164B"/>
    <w:rsid w:val="006A22DC"/>
    <w:rsid w:val="006A2788"/>
    <w:rsid w:val="006A2C62"/>
    <w:rsid w:val="006A3104"/>
    <w:rsid w:val="006A3A5D"/>
    <w:rsid w:val="006A4513"/>
    <w:rsid w:val="006A5BDD"/>
    <w:rsid w:val="006A5C33"/>
    <w:rsid w:val="006A68D7"/>
    <w:rsid w:val="006B06A0"/>
    <w:rsid w:val="006B2004"/>
    <w:rsid w:val="006B264B"/>
    <w:rsid w:val="006B277F"/>
    <w:rsid w:val="006B30EE"/>
    <w:rsid w:val="006B3E5C"/>
    <w:rsid w:val="006B3FB5"/>
    <w:rsid w:val="006B413E"/>
    <w:rsid w:val="006B4C74"/>
    <w:rsid w:val="006B54D2"/>
    <w:rsid w:val="006B5807"/>
    <w:rsid w:val="006B5A84"/>
    <w:rsid w:val="006B5ADB"/>
    <w:rsid w:val="006B6450"/>
    <w:rsid w:val="006B6922"/>
    <w:rsid w:val="006B6A81"/>
    <w:rsid w:val="006B7115"/>
    <w:rsid w:val="006B71CE"/>
    <w:rsid w:val="006B71D8"/>
    <w:rsid w:val="006B7AFE"/>
    <w:rsid w:val="006B7D62"/>
    <w:rsid w:val="006C01D6"/>
    <w:rsid w:val="006C089F"/>
    <w:rsid w:val="006C08E3"/>
    <w:rsid w:val="006C09E2"/>
    <w:rsid w:val="006C209D"/>
    <w:rsid w:val="006C2110"/>
    <w:rsid w:val="006C2769"/>
    <w:rsid w:val="006C2FFE"/>
    <w:rsid w:val="006C35C2"/>
    <w:rsid w:val="006C3C39"/>
    <w:rsid w:val="006C4257"/>
    <w:rsid w:val="006C4A2B"/>
    <w:rsid w:val="006C4A5E"/>
    <w:rsid w:val="006C4B21"/>
    <w:rsid w:val="006C4DDC"/>
    <w:rsid w:val="006C575E"/>
    <w:rsid w:val="006C5D78"/>
    <w:rsid w:val="006C5F32"/>
    <w:rsid w:val="006C6438"/>
    <w:rsid w:val="006C70EF"/>
    <w:rsid w:val="006C7F6D"/>
    <w:rsid w:val="006D09B5"/>
    <w:rsid w:val="006D0DBB"/>
    <w:rsid w:val="006D164C"/>
    <w:rsid w:val="006D1C3C"/>
    <w:rsid w:val="006D229D"/>
    <w:rsid w:val="006D2A06"/>
    <w:rsid w:val="006D37ED"/>
    <w:rsid w:val="006D3AFE"/>
    <w:rsid w:val="006D417F"/>
    <w:rsid w:val="006D4AA4"/>
    <w:rsid w:val="006D5802"/>
    <w:rsid w:val="006D58FE"/>
    <w:rsid w:val="006D5FCA"/>
    <w:rsid w:val="006D62DD"/>
    <w:rsid w:val="006D7D5B"/>
    <w:rsid w:val="006E177A"/>
    <w:rsid w:val="006E1C0E"/>
    <w:rsid w:val="006E24D0"/>
    <w:rsid w:val="006E2BBC"/>
    <w:rsid w:val="006E30FE"/>
    <w:rsid w:val="006E37D7"/>
    <w:rsid w:val="006E3B81"/>
    <w:rsid w:val="006E3E7A"/>
    <w:rsid w:val="006E44A5"/>
    <w:rsid w:val="006E5DCB"/>
    <w:rsid w:val="006E6D8F"/>
    <w:rsid w:val="006E7540"/>
    <w:rsid w:val="006F13E4"/>
    <w:rsid w:val="006F1A1D"/>
    <w:rsid w:val="006F22CD"/>
    <w:rsid w:val="006F2450"/>
    <w:rsid w:val="006F323A"/>
    <w:rsid w:val="006F41D6"/>
    <w:rsid w:val="006F4415"/>
    <w:rsid w:val="006F48B0"/>
    <w:rsid w:val="006F5234"/>
    <w:rsid w:val="006F5720"/>
    <w:rsid w:val="006F58BE"/>
    <w:rsid w:val="006F5DF3"/>
    <w:rsid w:val="006F5EE2"/>
    <w:rsid w:val="006F726F"/>
    <w:rsid w:val="007005AE"/>
    <w:rsid w:val="00700666"/>
    <w:rsid w:val="00700897"/>
    <w:rsid w:val="00701A29"/>
    <w:rsid w:val="00702E98"/>
    <w:rsid w:val="00703A05"/>
    <w:rsid w:val="00703FA7"/>
    <w:rsid w:val="00704537"/>
    <w:rsid w:val="00704809"/>
    <w:rsid w:val="007049D1"/>
    <w:rsid w:val="007055FE"/>
    <w:rsid w:val="00705E69"/>
    <w:rsid w:val="00706D90"/>
    <w:rsid w:val="00706E52"/>
    <w:rsid w:val="00707427"/>
    <w:rsid w:val="00707C5D"/>
    <w:rsid w:val="007119E1"/>
    <w:rsid w:val="00711C67"/>
    <w:rsid w:val="00712035"/>
    <w:rsid w:val="0071251E"/>
    <w:rsid w:val="00712EB9"/>
    <w:rsid w:val="007133FE"/>
    <w:rsid w:val="00713977"/>
    <w:rsid w:val="00713C56"/>
    <w:rsid w:val="0071417E"/>
    <w:rsid w:val="0071547B"/>
    <w:rsid w:val="00715D5C"/>
    <w:rsid w:val="007161BE"/>
    <w:rsid w:val="007169E5"/>
    <w:rsid w:val="00717A0C"/>
    <w:rsid w:val="00717BAC"/>
    <w:rsid w:val="007204D0"/>
    <w:rsid w:val="007214E7"/>
    <w:rsid w:val="007215FA"/>
    <w:rsid w:val="00722DB5"/>
    <w:rsid w:val="0072389F"/>
    <w:rsid w:val="00723D40"/>
    <w:rsid w:val="00724196"/>
    <w:rsid w:val="007246DE"/>
    <w:rsid w:val="00724805"/>
    <w:rsid w:val="0072499B"/>
    <w:rsid w:val="00724A99"/>
    <w:rsid w:val="0072548C"/>
    <w:rsid w:val="007255FA"/>
    <w:rsid w:val="007265DD"/>
    <w:rsid w:val="00726823"/>
    <w:rsid w:val="007268D1"/>
    <w:rsid w:val="00727966"/>
    <w:rsid w:val="00730554"/>
    <w:rsid w:val="0073099F"/>
    <w:rsid w:val="00731724"/>
    <w:rsid w:val="00732044"/>
    <w:rsid w:val="00732D1A"/>
    <w:rsid w:val="00732EB4"/>
    <w:rsid w:val="00733AD6"/>
    <w:rsid w:val="00733EA4"/>
    <w:rsid w:val="007344AD"/>
    <w:rsid w:val="007349D1"/>
    <w:rsid w:val="00734C9F"/>
    <w:rsid w:val="007352E1"/>
    <w:rsid w:val="007373E9"/>
    <w:rsid w:val="0074088D"/>
    <w:rsid w:val="00740EA4"/>
    <w:rsid w:val="007417DE"/>
    <w:rsid w:val="00741EED"/>
    <w:rsid w:val="00742233"/>
    <w:rsid w:val="00742E88"/>
    <w:rsid w:val="0074338B"/>
    <w:rsid w:val="00743BE1"/>
    <w:rsid w:val="007447E5"/>
    <w:rsid w:val="00744B49"/>
    <w:rsid w:val="00744F9B"/>
    <w:rsid w:val="0074514F"/>
    <w:rsid w:val="00745D37"/>
    <w:rsid w:val="00746027"/>
    <w:rsid w:val="00747139"/>
    <w:rsid w:val="007471FE"/>
    <w:rsid w:val="00747242"/>
    <w:rsid w:val="0074731B"/>
    <w:rsid w:val="00747CDD"/>
    <w:rsid w:val="007503EF"/>
    <w:rsid w:val="00750489"/>
    <w:rsid w:val="007507BB"/>
    <w:rsid w:val="007512CA"/>
    <w:rsid w:val="00751749"/>
    <w:rsid w:val="00752978"/>
    <w:rsid w:val="00752EE3"/>
    <w:rsid w:val="007533D7"/>
    <w:rsid w:val="0075364C"/>
    <w:rsid w:val="00754B91"/>
    <w:rsid w:val="00754EAD"/>
    <w:rsid w:val="0075599E"/>
    <w:rsid w:val="00755D69"/>
    <w:rsid w:val="00756032"/>
    <w:rsid w:val="007560C6"/>
    <w:rsid w:val="007577D6"/>
    <w:rsid w:val="00757AA0"/>
    <w:rsid w:val="00760901"/>
    <w:rsid w:val="0076120D"/>
    <w:rsid w:val="00762781"/>
    <w:rsid w:val="00762C40"/>
    <w:rsid w:val="007636D4"/>
    <w:rsid w:val="00763F08"/>
    <w:rsid w:val="00764111"/>
    <w:rsid w:val="00764220"/>
    <w:rsid w:val="0076479F"/>
    <w:rsid w:val="00764C3B"/>
    <w:rsid w:val="007650C4"/>
    <w:rsid w:val="00766619"/>
    <w:rsid w:val="007675CB"/>
    <w:rsid w:val="00767F07"/>
    <w:rsid w:val="00770251"/>
    <w:rsid w:val="0077117F"/>
    <w:rsid w:val="00772F48"/>
    <w:rsid w:val="00773187"/>
    <w:rsid w:val="00773849"/>
    <w:rsid w:val="0077441A"/>
    <w:rsid w:val="007748B4"/>
    <w:rsid w:val="00774ECE"/>
    <w:rsid w:val="007768D4"/>
    <w:rsid w:val="00776914"/>
    <w:rsid w:val="00776B98"/>
    <w:rsid w:val="00777B2C"/>
    <w:rsid w:val="00777CFF"/>
    <w:rsid w:val="00777D98"/>
    <w:rsid w:val="00777F42"/>
    <w:rsid w:val="00780319"/>
    <w:rsid w:val="00780755"/>
    <w:rsid w:val="00782516"/>
    <w:rsid w:val="0078273A"/>
    <w:rsid w:val="00782A51"/>
    <w:rsid w:val="00782A97"/>
    <w:rsid w:val="00783C40"/>
    <w:rsid w:val="00783C84"/>
    <w:rsid w:val="007846CC"/>
    <w:rsid w:val="007851E8"/>
    <w:rsid w:val="00787442"/>
    <w:rsid w:val="00787D7F"/>
    <w:rsid w:val="00787D89"/>
    <w:rsid w:val="00787ED8"/>
    <w:rsid w:val="0079092F"/>
    <w:rsid w:val="00791F2D"/>
    <w:rsid w:val="00792381"/>
    <w:rsid w:val="007923B6"/>
    <w:rsid w:val="00794931"/>
    <w:rsid w:val="00794B6A"/>
    <w:rsid w:val="00794C1A"/>
    <w:rsid w:val="00795189"/>
    <w:rsid w:val="00796379"/>
    <w:rsid w:val="00797098"/>
    <w:rsid w:val="007A130D"/>
    <w:rsid w:val="007A2B6F"/>
    <w:rsid w:val="007A3630"/>
    <w:rsid w:val="007A376A"/>
    <w:rsid w:val="007A3CD8"/>
    <w:rsid w:val="007A5E58"/>
    <w:rsid w:val="007A5E89"/>
    <w:rsid w:val="007A6534"/>
    <w:rsid w:val="007A69F5"/>
    <w:rsid w:val="007B0A7D"/>
    <w:rsid w:val="007B1359"/>
    <w:rsid w:val="007B19B3"/>
    <w:rsid w:val="007B1C1A"/>
    <w:rsid w:val="007B1C94"/>
    <w:rsid w:val="007B1DF8"/>
    <w:rsid w:val="007B1E12"/>
    <w:rsid w:val="007B31DE"/>
    <w:rsid w:val="007B4C8B"/>
    <w:rsid w:val="007B5B50"/>
    <w:rsid w:val="007B6E68"/>
    <w:rsid w:val="007B7C14"/>
    <w:rsid w:val="007B7D27"/>
    <w:rsid w:val="007C0751"/>
    <w:rsid w:val="007C0CA6"/>
    <w:rsid w:val="007C0E7B"/>
    <w:rsid w:val="007C1A68"/>
    <w:rsid w:val="007C2377"/>
    <w:rsid w:val="007C2DA7"/>
    <w:rsid w:val="007C37E0"/>
    <w:rsid w:val="007C37F9"/>
    <w:rsid w:val="007C39BD"/>
    <w:rsid w:val="007C501F"/>
    <w:rsid w:val="007C5387"/>
    <w:rsid w:val="007C6880"/>
    <w:rsid w:val="007C6908"/>
    <w:rsid w:val="007C6964"/>
    <w:rsid w:val="007C6ADF"/>
    <w:rsid w:val="007C7046"/>
    <w:rsid w:val="007C7F61"/>
    <w:rsid w:val="007D01DA"/>
    <w:rsid w:val="007D07BA"/>
    <w:rsid w:val="007D1666"/>
    <w:rsid w:val="007D20F4"/>
    <w:rsid w:val="007D21A9"/>
    <w:rsid w:val="007D22F1"/>
    <w:rsid w:val="007D28E4"/>
    <w:rsid w:val="007D3471"/>
    <w:rsid w:val="007D3516"/>
    <w:rsid w:val="007D35B2"/>
    <w:rsid w:val="007D39B2"/>
    <w:rsid w:val="007D3BE8"/>
    <w:rsid w:val="007D3C9D"/>
    <w:rsid w:val="007D41BE"/>
    <w:rsid w:val="007D475F"/>
    <w:rsid w:val="007D5455"/>
    <w:rsid w:val="007D6B0D"/>
    <w:rsid w:val="007D73BF"/>
    <w:rsid w:val="007D798E"/>
    <w:rsid w:val="007E004E"/>
    <w:rsid w:val="007E0812"/>
    <w:rsid w:val="007E0B08"/>
    <w:rsid w:val="007E1B18"/>
    <w:rsid w:val="007E28D8"/>
    <w:rsid w:val="007E4F7D"/>
    <w:rsid w:val="007E6004"/>
    <w:rsid w:val="007E6BDD"/>
    <w:rsid w:val="007E73BD"/>
    <w:rsid w:val="007E7652"/>
    <w:rsid w:val="007E7945"/>
    <w:rsid w:val="007E7D67"/>
    <w:rsid w:val="007F1046"/>
    <w:rsid w:val="007F110C"/>
    <w:rsid w:val="007F182C"/>
    <w:rsid w:val="007F215E"/>
    <w:rsid w:val="007F26E9"/>
    <w:rsid w:val="007F2830"/>
    <w:rsid w:val="007F2B90"/>
    <w:rsid w:val="007F353A"/>
    <w:rsid w:val="007F3824"/>
    <w:rsid w:val="007F3A87"/>
    <w:rsid w:val="007F3BE9"/>
    <w:rsid w:val="007F3CE8"/>
    <w:rsid w:val="007F4752"/>
    <w:rsid w:val="007F49A5"/>
    <w:rsid w:val="007F49B8"/>
    <w:rsid w:val="007F5549"/>
    <w:rsid w:val="007F558E"/>
    <w:rsid w:val="007F563D"/>
    <w:rsid w:val="007F580D"/>
    <w:rsid w:val="007F5924"/>
    <w:rsid w:val="007F650A"/>
    <w:rsid w:val="007F66D9"/>
    <w:rsid w:val="007F6CF7"/>
    <w:rsid w:val="007F75AF"/>
    <w:rsid w:val="007F7901"/>
    <w:rsid w:val="0080085E"/>
    <w:rsid w:val="00801614"/>
    <w:rsid w:val="008021B5"/>
    <w:rsid w:val="008027C6"/>
    <w:rsid w:val="0080297C"/>
    <w:rsid w:val="00803161"/>
    <w:rsid w:val="00803248"/>
    <w:rsid w:val="00803E2F"/>
    <w:rsid w:val="00804100"/>
    <w:rsid w:val="00806AD1"/>
    <w:rsid w:val="00806FB3"/>
    <w:rsid w:val="00806FF4"/>
    <w:rsid w:val="00807C50"/>
    <w:rsid w:val="00807CD6"/>
    <w:rsid w:val="00811773"/>
    <w:rsid w:val="00813FD4"/>
    <w:rsid w:val="008141BA"/>
    <w:rsid w:val="008151F1"/>
    <w:rsid w:val="00817170"/>
    <w:rsid w:val="00817493"/>
    <w:rsid w:val="00820075"/>
    <w:rsid w:val="00820135"/>
    <w:rsid w:val="00820AB0"/>
    <w:rsid w:val="00822C3A"/>
    <w:rsid w:val="00823C50"/>
    <w:rsid w:val="008242CC"/>
    <w:rsid w:val="00824304"/>
    <w:rsid w:val="008248B6"/>
    <w:rsid w:val="008257DC"/>
    <w:rsid w:val="008260EB"/>
    <w:rsid w:val="00826FEB"/>
    <w:rsid w:val="00827E38"/>
    <w:rsid w:val="00830214"/>
    <w:rsid w:val="00830F06"/>
    <w:rsid w:val="008316F7"/>
    <w:rsid w:val="0083191D"/>
    <w:rsid w:val="00832EBF"/>
    <w:rsid w:val="00834F7A"/>
    <w:rsid w:val="008352BD"/>
    <w:rsid w:val="00835524"/>
    <w:rsid w:val="00835AC2"/>
    <w:rsid w:val="00836371"/>
    <w:rsid w:val="00836C50"/>
    <w:rsid w:val="00837057"/>
    <w:rsid w:val="008403CE"/>
    <w:rsid w:val="008408B9"/>
    <w:rsid w:val="00841171"/>
    <w:rsid w:val="0084138D"/>
    <w:rsid w:val="008413EA"/>
    <w:rsid w:val="00841A28"/>
    <w:rsid w:val="00842449"/>
    <w:rsid w:val="0084284B"/>
    <w:rsid w:val="008437BF"/>
    <w:rsid w:val="00843AE1"/>
    <w:rsid w:val="008448E3"/>
    <w:rsid w:val="00845171"/>
    <w:rsid w:val="008464EE"/>
    <w:rsid w:val="008467E6"/>
    <w:rsid w:val="008476C3"/>
    <w:rsid w:val="00847B2E"/>
    <w:rsid w:val="008502AA"/>
    <w:rsid w:val="00850474"/>
    <w:rsid w:val="00851166"/>
    <w:rsid w:val="00851E08"/>
    <w:rsid w:val="00852145"/>
    <w:rsid w:val="00852458"/>
    <w:rsid w:val="008529F8"/>
    <w:rsid w:val="00853418"/>
    <w:rsid w:val="008538C3"/>
    <w:rsid w:val="00853ACA"/>
    <w:rsid w:val="00853BEB"/>
    <w:rsid w:val="008545E5"/>
    <w:rsid w:val="00854A09"/>
    <w:rsid w:val="00854C09"/>
    <w:rsid w:val="008569C8"/>
    <w:rsid w:val="00856A8A"/>
    <w:rsid w:val="00856C8A"/>
    <w:rsid w:val="008570F6"/>
    <w:rsid w:val="00857881"/>
    <w:rsid w:val="008605B2"/>
    <w:rsid w:val="008609E9"/>
    <w:rsid w:val="00860B61"/>
    <w:rsid w:val="00861155"/>
    <w:rsid w:val="00861ADE"/>
    <w:rsid w:val="00861C97"/>
    <w:rsid w:val="00861DAA"/>
    <w:rsid w:val="008641B7"/>
    <w:rsid w:val="00864A36"/>
    <w:rsid w:val="00867872"/>
    <w:rsid w:val="00867A3A"/>
    <w:rsid w:val="00867F1E"/>
    <w:rsid w:val="00871624"/>
    <w:rsid w:val="00871E4E"/>
    <w:rsid w:val="0087234C"/>
    <w:rsid w:val="00872432"/>
    <w:rsid w:val="00872A3A"/>
    <w:rsid w:val="00872C9A"/>
    <w:rsid w:val="00873860"/>
    <w:rsid w:val="0087471B"/>
    <w:rsid w:val="008754E0"/>
    <w:rsid w:val="00876766"/>
    <w:rsid w:val="00876A62"/>
    <w:rsid w:val="0087713E"/>
    <w:rsid w:val="0087770B"/>
    <w:rsid w:val="00880A76"/>
    <w:rsid w:val="00880B08"/>
    <w:rsid w:val="008810BC"/>
    <w:rsid w:val="008811AE"/>
    <w:rsid w:val="008814E2"/>
    <w:rsid w:val="008819FB"/>
    <w:rsid w:val="00881C44"/>
    <w:rsid w:val="00882EEC"/>
    <w:rsid w:val="00883917"/>
    <w:rsid w:val="00884946"/>
    <w:rsid w:val="00885280"/>
    <w:rsid w:val="00885D93"/>
    <w:rsid w:val="008862FF"/>
    <w:rsid w:val="00887585"/>
    <w:rsid w:val="008877E3"/>
    <w:rsid w:val="0089022B"/>
    <w:rsid w:val="00890CFB"/>
    <w:rsid w:val="008916A6"/>
    <w:rsid w:val="008919FE"/>
    <w:rsid w:val="00892198"/>
    <w:rsid w:val="0089294B"/>
    <w:rsid w:val="00892AD6"/>
    <w:rsid w:val="00892DA1"/>
    <w:rsid w:val="008934D1"/>
    <w:rsid w:val="0089350D"/>
    <w:rsid w:val="0089411A"/>
    <w:rsid w:val="00894532"/>
    <w:rsid w:val="0089473E"/>
    <w:rsid w:val="008952F8"/>
    <w:rsid w:val="00896BD7"/>
    <w:rsid w:val="00896CFD"/>
    <w:rsid w:val="00897F25"/>
    <w:rsid w:val="008A07A7"/>
    <w:rsid w:val="008A0A5B"/>
    <w:rsid w:val="008A1069"/>
    <w:rsid w:val="008A12D6"/>
    <w:rsid w:val="008A13D9"/>
    <w:rsid w:val="008A2011"/>
    <w:rsid w:val="008A213B"/>
    <w:rsid w:val="008A2899"/>
    <w:rsid w:val="008A36AB"/>
    <w:rsid w:val="008A39DC"/>
    <w:rsid w:val="008A4586"/>
    <w:rsid w:val="008A4808"/>
    <w:rsid w:val="008A506C"/>
    <w:rsid w:val="008A5DC0"/>
    <w:rsid w:val="008A6099"/>
    <w:rsid w:val="008A6822"/>
    <w:rsid w:val="008A688F"/>
    <w:rsid w:val="008A6C96"/>
    <w:rsid w:val="008B05AF"/>
    <w:rsid w:val="008B0815"/>
    <w:rsid w:val="008B097A"/>
    <w:rsid w:val="008B0BB9"/>
    <w:rsid w:val="008B24AF"/>
    <w:rsid w:val="008B2E3A"/>
    <w:rsid w:val="008B2EEA"/>
    <w:rsid w:val="008B2FB3"/>
    <w:rsid w:val="008B365E"/>
    <w:rsid w:val="008B6627"/>
    <w:rsid w:val="008B6BBB"/>
    <w:rsid w:val="008B70AB"/>
    <w:rsid w:val="008B7C76"/>
    <w:rsid w:val="008C08C7"/>
    <w:rsid w:val="008C08CA"/>
    <w:rsid w:val="008C11A6"/>
    <w:rsid w:val="008C154E"/>
    <w:rsid w:val="008C24E2"/>
    <w:rsid w:val="008C2AFD"/>
    <w:rsid w:val="008C2C60"/>
    <w:rsid w:val="008C2E81"/>
    <w:rsid w:val="008C3EA3"/>
    <w:rsid w:val="008C5EE1"/>
    <w:rsid w:val="008C7555"/>
    <w:rsid w:val="008C79AD"/>
    <w:rsid w:val="008D01F6"/>
    <w:rsid w:val="008D1143"/>
    <w:rsid w:val="008D2102"/>
    <w:rsid w:val="008D2396"/>
    <w:rsid w:val="008D2700"/>
    <w:rsid w:val="008D2F0F"/>
    <w:rsid w:val="008D3F24"/>
    <w:rsid w:val="008D429B"/>
    <w:rsid w:val="008D4F3D"/>
    <w:rsid w:val="008D5A22"/>
    <w:rsid w:val="008D5A6D"/>
    <w:rsid w:val="008D5DEA"/>
    <w:rsid w:val="008D697C"/>
    <w:rsid w:val="008D7109"/>
    <w:rsid w:val="008D72DE"/>
    <w:rsid w:val="008D73C7"/>
    <w:rsid w:val="008E0171"/>
    <w:rsid w:val="008E09A3"/>
    <w:rsid w:val="008E1737"/>
    <w:rsid w:val="008E1DA9"/>
    <w:rsid w:val="008E292D"/>
    <w:rsid w:val="008E2DCC"/>
    <w:rsid w:val="008E33CD"/>
    <w:rsid w:val="008E368B"/>
    <w:rsid w:val="008E3B0E"/>
    <w:rsid w:val="008E4E27"/>
    <w:rsid w:val="008E4F74"/>
    <w:rsid w:val="008E63B4"/>
    <w:rsid w:val="008E64E6"/>
    <w:rsid w:val="008E6A1D"/>
    <w:rsid w:val="008E6ED3"/>
    <w:rsid w:val="008E6EF4"/>
    <w:rsid w:val="008E7003"/>
    <w:rsid w:val="008E7657"/>
    <w:rsid w:val="008E7669"/>
    <w:rsid w:val="008E7876"/>
    <w:rsid w:val="008F18FB"/>
    <w:rsid w:val="008F1ACE"/>
    <w:rsid w:val="008F34B9"/>
    <w:rsid w:val="008F3594"/>
    <w:rsid w:val="008F37EF"/>
    <w:rsid w:val="008F3CEE"/>
    <w:rsid w:val="008F4403"/>
    <w:rsid w:val="008F4955"/>
    <w:rsid w:val="008F5351"/>
    <w:rsid w:val="008F54E2"/>
    <w:rsid w:val="008F5AC0"/>
    <w:rsid w:val="008F6AF1"/>
    <w:rsid w:val="008F7024"/>
    <w:rsid w:val="008F7DEA"/>
    <w:rsid w:val="009005BD"/>
    <w:rsid w:val="009005CF"/>
    <w:rsid w:val="00900CA7"/>
    <w:rsid w:val="00900DDB"/>
    <w:rsid w:val="00901337"/>
    <w:rsid w:val="00901701"/>
    <w:rsid w:val="009022C7"/>
    <w:rsid w:val="00903D5F"/>
    <w:rsid w:val="00903F67"/>
    <w:rsid w:val="0090447C"/>
    <w:rsid w:val="009051A7"/>
    <w:rsid w:val="009064A0"/>
    <w:rsid w:val="00906B20"/>
    <w:rsid w:val="00907488"/>
    <w:rsid w:val="0091058F"/>
    <w:rsid w:val="00911ADC"/>
    <w:rsid w:val="00911E4D"/>
    <w:rsid w:val="0091324A"/>
    <w:rsid w:val="009132D8"/>
    <w:rsid w:val="0091337D"/>
    <w:rsid w:val="009134FA"/>
    <w:rsid w:val="009134FC"/>
    <w:rsid w:val="009142FA"/>
    <w:rsid w:val="0091512D"/>
    <w:rsid w:val="0091565F"/>
    <w:rsid w:val="00915B94"/>
    <w:rsid w:val="00915D9D"/>
    <w:rsid w:val="0091630D"/>
    <w:rsid w:val="00916AE3"/>
    <w:rsid w:val="00917326"/>
    <w:rsid w:val="0091774D"/>
    <w:rsid w:val="00917905"/>
    <w:rsid w:val="00917A1E"/>
    <w:rsid w:val="00920708"/>
    <w:rsid w:val="00920B65"/>
    <w:rsid w:val="009215E7"/>
    <w:rsid w:val="009218A1"/>
    <w:rsid w:val="0092208C"/>
    <w:rsid w:val="00924021"/>
    <w:rsid w:val="00925F32"/>
    <w:rsid w:val="00926B71"/>
    <w:rsid w:val="00927663"/>
    <w:rsid w:val="00927A51"/>
    <w:rsid w:val="00927E79"/>
    <w:rsid w:val="00930D9A"/>
    <w:rsid w:val="00930F2E"/>
    <w:rsid w:val="00931A81"/>
    <w:rsid w:val="009351AD"/>
    <w:rsid w:val="00935278"/>
    <w:rsid w:val="009357EB"/>
    <w:rsid w:val="00935A0F"/>
    <w:rsid w:val="00936A3B"/>
    <w:rsid w:val="00936F78"/>
    <w:rsid w:val="00940C38"/>
    <w:rsid w:val="00940DC8"/>
    <w:rsid w:val="0094312A"/>
    <w:rsid w:val="009434BE"/>
    <w:rsid w:val="00943B90"/>
    <w:rsid w:val="009448BF"/>
    <w:rsid w:val="00944C55"/>
    <w:rsid w:val="00944F2B"/>
    <w:rsid w:val="00945362"/>
    <w:rsid w:val="00945E92"/>
    <w:rsid w:val="00945F58"/>
    <w:rsid w:val="0094711A"/>
    <w:rsid w:val="00947C7A"/>
    <w:rsid w:val="0095008F"/>
    <w:rsid w:val="00950931"/>
    <w:rsid w:val="00950FBD"/>
    <w:rsid w:val="0095162F"/>
    <w:rsid w:val="009519F8"/>
    <w:rsid w:val="00951D75"/>
    <w:rsid w:val="00952D57"/>
    <w:rsid w:val="0095442A"/>
    <w:rsid w:val="009549DF"/>
    <w:rsid w:val="00954A9C"/>
    <w:rsid w:val="00956326"/>
    <w:rsid w:val="00961FB3"/>
    <w:rsid w:val="00963539"/>
    <w:rsid w:val="009641E0"/>
    <w:rsid w:val="0096439E"/>
    <w:rsid w:val="00965D15"/>
    <w:rsid w:val="00966BFB"/>
    <w:rsid w:val="00967DD8"/>
    <w:rsid w:val="00971A82"/>
    <w:rsid w:val="009727DD"/>
    <w:rsid w:val="0097299B"/>
    <w:rsid w:val="00972F69"/>
    <w:rsid w:val="00973700"/>
    <w:rsid w:val="00973916"/>
    <w:rsid w:val="0097416A"/>
    <w:rsid w:val="00974193"/>
    <w:rsid w:val="009741CC"/>
    <w:rsid w:val="009748D5"/>
    <w:rsid w:val="00974F99"/>
    <w:rsid w:val="00975921"/>
    <w:rsid w:val="00975A01"/>
    <w:rsid w:val="009760E0"/>
    <w:rsid w:val="009761B8"/>
    <w:rsid w:val="0097727F"/>
    <w:rsid w:val="0098095B"/>
    <w:rsid w:val="00981332"/>
    <w:rsid w:val="009822B9"/>
    <w:rsid w:val="0098243B"/>
    <w:rsid w:val="009826FE"/>
    <w:rsid w:val="00982BD0"/>
    <w:rsid w:val="00983456"/>
    <w:rsid w:val="009834AA"/>
    <w:rsid w:val="00983802"/>
    <w:rsid w:val="00983BB1"/>
    <w:rsid w:val="00983BF4"/>
    <w:rsid w:val="00983DAE"/>
    <w:rsid w:val="0098418D"/>
    <w:rsid w:val="009848A4"/>
    <w:rsid w:val="00984D43"/>
    <w:rsid w:val="00985BFE"/>
    <w:rsid w:val="00985FBC"/>
    <w:rsid w:val="009861B8"/>
    <w:rsid w:val="009870CC"/>
    <w:rsid w:val="00990652"/>
    <w:rsid w:val="009906CB"/>
    <w:rsid w:val="00991650"/>
    <w:rsid w:val="00991DC3"/>
    <w:rsid w:val="00991E13"/>
    <w:rsid w:val="00993C35"/>
    <w:rsid w:val="00994075"/>
    <w:rsid w:val="009945AA"/>
    <w:rsid w:val="009956BC"/>
    <w:rsid w:val="0099652E"/>
    <w:rsid w:val="009A0033"/>
    <w:rsid w:val="009A0145"/>
    <w:rsid w:val="009A01D2"/>
    <w:rsid w:val="009A0358"/>
    <w:rsid w:val="009A07DC"/>
    <w:rsid w:val="009A08C2"/>
    <w:rsid w:val="009A1471"/>
    <w:rsid w:val="009A148C"/>
    <w:rsid w:val="009A15FC"/>
    <w:rsid w:val="009A1938"/>
    <w:rsid w:val="009A1C78"/>
    <w:rsid w:val="009A1D56"/>
    <w:rsid w:val="009A2475"/>
    <w:rsid w:val="009A25D2"/>
    <w:rsid w:val="009A3625"/>
    <w:rsid w:val="009A3F88"/>
    <w:rsid w:val="009A434C"/>
    <w:rsid w:val="009A539D"/>
    <w:rsid w:val="009A64B4"/>
    <w:rsid w:val="009A6693"/>
    <w:rsid w:val="009A6CCE"/>
    <w:rsid w:val="009A6D45"/>
    <w:rsid w:val="009A6FE1"/>
    <w:rsid w:val="009A7C30"/>
    <w:rsid w:val="009A7DDA"/>
    <w:rsid w:val="009A7FF1"/>
    <w:rsid w:val="009B13C3"/>
    <w:rsid w:val="009B1811"/>
    <w:rsid w:val="009B31A3"/>
    <w:rsid w:val="009B42A3"/>
    <w:rsid w:val="009B45A2"/>
    <w:rsid w:val="009B48BB"/>
    <w:rsid w:val="009B575E"/>
    <w:rsid w:val="009B5E6D"/>
    <w:rsid w:val="009B60FA"/>
    <w:rsid w:val="009B697A"/>
    <w:rsid w:val="009B6A1B"/>
    <w:rsid w:val="009B73D8"/>
    <w:rsid w:val="009B7D81"/>
    <w:rsid w:val="009C1E79"/>
    <w:rsid w:val="009C1F76"/>
    <w:rsid w:val="009C2F73"/>
    <w:rsid w:val="009C3631"/>
    <w:rsid w:val="009C465D"/>
    <w:rsid w:val="009C4C1F"/>
    <w:rsid w:val="009C50C3"/>
    <w:rsid w:val="009C53F7"/>
    <w:rsid w:val="009C5DC5"/>
    <w:rsid w:val="009C6710"/>
    <w:rsid w:val="009C6E1F"/>
    <w:rsid w:val="009C7567"/>
    <w:rsid w:val="009D003C"/>
    <w:rsid w:val="009D1C53"/>
    <w:rsid w:val="009D2E6C"/>
    <w:rsid w:val="009D342E"/>
    <w:rsid w:val="009D39A9"/>
    <w:rsid w:val="009D5401"/>
    <w:rsid w:val="009D6176"/>
    <w:rsid w:val="009D62FE"/>
    <w:rsid w:val="009D68A2"/>
    <w:rsid w:val="009D697B"/>
    <w:rsid w:val="009D7E3A"/>
    <w:rsid w:val="009E024B"/>
    <w:rsid w:val="009E12FA"/>
    <w:rsid w:val="009E261D"/>
    <w:rsid w:val="009E285A"/>
    <w:rsid w:val="009E2E08"/>
    <w:rsid w:val="009E2F76"/>
    <w:rsid w:val="009E3538"/>
    <w:rsid w:val="009E440E"/>
    <w:rsid w:val="009E4E50"/>
    <w:rsid w:val="009E594F"/>
    <w:rsid w:val="009E5CBC"/>
    <w:rsid w:val="009E7172"/>
    <w:rsid w:val="009E71F6"/>
    <w:rsid w:val="009E7290"/>
    <w:rsid w:val="009E7A89"/>
    <w:rsid w:val="009E7D86"/>
    <w:rsid w:val="009E7F4E"/>
    <w:rsid w:val="009F074A"/>
    <w:rsid w:val="009F07A2"/>
    <w:rsid w:val="009F086E"/>
    <w:rsid w:val="009F15C1"/>
    <w:rsid w:val="009F1C68"/>
    <w:rsid w:val="009F268B"/>
    <w:rsid w:val="009F2BA4"/>
    <w:rsid w:val="009F3363"/>
    <w:rsid w:val="009F36B7"/>
    <w:rsid w:val="009F3923"/>
    <w:rsid w:val="009F4583"/>
    <w:rsid w:val="009F46C1"/>
    <w:rsid w:val="009F51C2"/>
    <w:rsid w:val="009F5D8F"/>
    <w:rsid w:val="009F5D92"/>
    <w:rsid w:val="009F5EFE"/>
    <w:rsid w:val="009F6A0A"/>
    <w:rsid w:val="009F6AA8"/>
    <w:rsid w:val="009F7C6F"/>
    <w:rsid w:val="009F7CBA"/>
    <w:rsid w:val="00A00485"/>
    <w:rsid w:val="00A00D90"/>
    <w:rsid w:val="00A01BFF"/>
    <w:rsid w:val="00A01E66"/>
    <w:rsid w:val="00A02044"/>
    <w:rsid w:val="00A02117"/>
    <w:rsid w:val="00A02DA2"/>
    <w:rsid w:val="00A04075"/>
    <w:rsid w:val="00A04187"/>
    <w:rsid w:val="00A047A1"/>
    <w:rsid w:val="00A05F52"/>
    <w:rsid w:val="00A06119"/>
    <w:rsid w:val="00A06D8F"/>
    <w:rsid w:val="00A07D56"/>
    <w:rsid w:val="00A10B94"/>
    <w:rsid w:val="00A10C20"/>
    <w:rsid w:val="00A10D07"/>
    <w:rsid w:val="00A10D2D"/>
    <w:rsid w:val="00A11001"/>
    <w:rsid w:val="00A1162D"/>
    <w:rsid w:val="00A13365"/>
    <w:rsid w:val="00A14205"/>
    <w:rsid w:val="00A1422B"/>
    <w:rsid w:val="00A14CF7"/>
    <w:rsid w:val="00A159F1"/>
    <w:rsid w:val="00A15D91"/>
    <w:rsid w:val="00A15DE6"/>
    <w:rsid w:val="00A165A1"/>
    <w:rsid w:val="00A16B2D"/>
    <w:rsid w:val="00A16B65"/>
    <w:rsid w:val="00A16E58"/>
    <w:rsid w:val="00A176C6"/>
    <w:rsid w:val="00A20515"/>
    <w:rsid w:val="00A20C7E"/>
    <w:rsid w:val="00A210C2"/>
    <w:rsid w:val="00A21EC5"/>
    <w:rsid w:val="00A2201B"/>
    <w:rsid w:val="00A22395"/>
    <w:rsid w:val="00A22E91"/>
    <w:rsid w:val="00A23C72"/>
    <w:rsid w:val="00A244EE"/>
    <w:rsid w:val="00A24C8F"/>
    <w:rsid w:val="00A254A3"/>
    <w:rsid w:val="00A266DC"/>
    <w:rsid w:val="00A2724D"/>
    <w:rsid w:val="00A301AA"/>
    <w:rsid w:val="00A30BA5"/>
    <w:rsid w:val="00A314DA"/>
    <w:rsid w:val="00A31614"/>
    <w:rsid w:val="00A31827"/>
    <w:rsid w:val="00A32120"/>
    <w:rsid w:val="00A321A0"/>
    <w:rsid w:val="00A32A7E"/>
    <w:rsid w:val="00A32ED3"/>
    <w:rsid w:val="00A335B1"/>
    <w:rsid w:val="00A335D6"/>
    <w:rsid w:val="00A33932"/>
    <w:rsid w:val="00A34121"/>
    <w:rsid w:val="00A347C3"/>
    <w:rsid w:val="00A353FF"/>
    <w:rsid w:val="00A35831"/>
    <w:rsid w:val="00A358BB"/>
    <w:rsid w:val="00A37058"/>
    <w:rsid w:val="00A377B1"/>
    <w:rsid w:val="00A37957"/>
    <w:rsid w:val="00A4037D"/>
    <w:rsid w:val="00A408CC"/>
    <w:rsid w:val="00A412DD"/>
    <w:rsid w:val="00A41543"/>
    <w:rsid w:val="00A4169D"/>
    <w:rsid w:val="00A41EDC"/>
    <w:rsid w:val="00A420C4"/>
    <w:rsid w:val="00A42721"/>
    <w:rsid w:val="00A42BBC"/>
    <w:rsid w:val="00A42FAA"/>
    <w:rsid w:val="00A43123"/>
    <w:rsid w:val="00A43208"/>
    <w:rsid w:val="00A43605"/>
    <w:rsid w:val="00A43708"/>
    <w:rsid w:val="00A4459C"/>
    <w:rsid w:val="00A4497B"/>
    <w:rsid w:val="00A45A32"/>
    <w:rsid w:val="00A45EB2"/>
    <w:rsid w:val="00A47617"/>
    <w:rsid w:val="00A47E25"/>
    <w:rsid w:val="00A50551"/>
    <w:rsid w:val="00A50709"/>
    <w:rsid w:val="00A508B1"/>
    <w:rsid w:val="00A50D3B"/>
    <w:rsid w:val="00A52407"/>
    <w:rsid w:val="00A524D0"/>
    <w:rsid w:val="00A52C53"/>
    <w:rsid w:val="00A5301C"/>
    <w:rsid w:val="00A536C4"/>
    <w:rsid w:val="00A54010"/>
    <w:rsid w:val="00A547B6"/>
    <w:rsid w:val="00A55A64"/>
    <w:rsid w:val="00A55EE1"/>
    <w:rsid w:val="00A56963"/>
    <w:rsid w:val="00A56DC0"/>
    <w:rsid w:val="00A6020D"/>
    <w:rsid w:val="00A604DC"/>
    <w:rsid w:val="00A61308"/>
    <w:rsid w:val="00A61786"/>
    <w:rsid w:val="00A622DF"/>
    <w:rsid w:val="00A628AF"/>
    <w:rsid w:val="00A62D42"/>
    <w:rsid w:val="00A63E27"/>
    <w:rsid w:val="00A64F85"/>
    <w:rsid w:val="00A650DD"/>
    <w:rsid w:val="00A65837"/>
    <w:rsid w:val="00A65DA9"/>
    <w:rsid w:val="00A677E9"/>
    <w:rsid w:val="00A67ABE"/>
    <w:rsid w:val="00A67C19"/>
    <w:rsid w:val="00A70380"/>
    <w:rsid w:val="00A70E3A"/>
    <w:rsid w:val="00A71280"/>
    <w:rsid w:val="00A71E1F"/>
    <w:rsid w:val="00A728E3"/>
    <w:rsid w:val="00A73214"/>
    <w:rsid w:val="00A74905"/>
    <w:rsid w:val="00A74E59"/>
    <w:rsid w:val="00A76377"/>
    <w:rsid w:val="00A76956"/>
    <w:rsid w:val="00A76D4B"/>
    <w:rsid w:val="00A77C11"/>
    <w:rsid w:val="00A80609"/>
    <w:rsid w:val="00A80ADE"/>
    <w:rsid w:val="00A819C4"/>
    <w:rsid w:val="00A81D23"/>
    <w:rsid w:val="00A81D2B"/>
    <w:rsid w:val="00A82AA3"/>
    <w:rsid w:val="00A82D20"/>
    <w:rsid w:val="00A8303D"/>
    <w:rsid w:val="00A83188"/>
    <w:rsid w:val="00A840EE"/>
    <w:rsid w:val="00A841BF"/>
    <w:rsid w:val="00A8503D"/>
    <w:rsid w:val="00A8563D"/>
    <w:rsid w:val="00A86957"/>
    <w:rsid w:val="00A86ACD"/>
    <w:rsid w:val="00A86C20"/>
    <w:rsid w:val="00A90147"/>
    <w:rsid w:val="00A90150"/>
    <w:rsid w:val="00A907FD"/>
    <w:rsid w:val="00A917BF"/>
    <w:rsid w:val="00A92045"/>
    <w:rsid w:val="00A92157"/>
    <w:rsid w:val="00A924A6"/>
    <w:rsid w:val="00A9299C"/>
    <w:rsid w:val="00A93516"/>
    <w:rsid w:val="00A9352D"/>
    <w:rsid w:val="00A93C17"/>
    <w:rsid w:val="00A93CD3"/>
    <w:rsid w:val="00A94A08"/>
    <w:rsid w:val="00A96FAD"/>
    <w:rsid w:val="00A97800"/>
    <w:rsid w:val="00AA117A"/>
    <w:rsid w:val="00AA1189"/>
    <w:rsid w:val="00AA1AF3"/>
    <w:rsid w:val="00AA2551"/>
    <w:rsid w:val="00AA2B3B"/>
    <w:rsid w:val="00AA45D6"/>
    <w:rsid w:val="00AA4BE5"/>
    <w:rsid w:val="00AA55F9"/>
    <w:rsid w:val="00AA612B"/>
    <w:rsid w:val="00AA694D"/>
    <w:rsid w:val="00AA6D7D"/>
    <w:rsid w:val="00AA713E"/>
    <w:rsid w:val="00AA77ED"/>
    <w:rsid w:val="00AB08F4"/>
    <w:rsid w:val="00AB0BCD"/>
    <w:rsid w:val="00AB1126"/>
    <w:rsid w:val="00AB13F1"/>
    <w:rsid w:val="00AB1C58"/>
    <w:rsid w:val="00AB1F37"/>
    <w:rsid w:val="00AB200C"/>
    <w:rsid w:val="00AB3113"/>
    <w:rsid w:val="00AB3800"/>
    <w:rsid w:val="00AB3A95"/>
    <w:rsid w:val="00AB4B07"/>
    <w:rsid w:val="00AB5102"/>
    <w:rsid w:val="00AB5F91"/>
    <w:rsid w:val="00AB7F97"/>
    <w:rsid w:val="00AC1164"/>
    <w:rsid w:val="00AC1E1A"/>
    <w:rsid w:val="00AC3EB7"/>
    <w:rsid w:val="00AC3F3D"/>
    <w:rsid w:val="00AC40EE"/>
    <w:rsid w:val="00AC423C"/>
    <w:rsid w:val="00AC424D"/>
    <w:rsid w:val="00AC4A61"/>
    <w:rsid w:val="00AC4B08"/>
    <w:rsid w:val="00AC4DD3"/>
    <w:rsid w:val="00AC5145"/>
    <w:rsid w:val="00AC527D"/>
    <w:rsid w:val="00AC56BD"/>
    <w:rsid w:val="00AC660B"/>
    <w:rsid w:val="00AC671A"/>
    <w:rsid w:val="00AC674D"/>
    <w:rsid w:val="00AC6EA6"/>
    <w:rsid w:val="00AD0373"/>
    <w:rsid w:val="00AD0DB4"/>
    <w:rsid w:val="00AD2169"/>
    <w:rsid w:val="00AD2B83"/>
    <w:rsid w:val="00AD2C58"/>
    <w:rsid w:val="00AD350F"/>
    <w:rsid w:val="00AD55A5"/>
    <w:rsid w:val="00AD59B5"/>
    <w:rsid w:val="00AD5A45"/>
    <w:rsid w:val="00AD5C06"/>
    <w:rsid w:val="00AD5DB1"/>
    <w:rsid w:val="00AD651C"/>
    <w:rsid w:val="00AD71CC"/>
    <w:rsid w:val="00AD7276"/>
    <w:rsid w:val="00AD7B44"/>
    <w:rsid w:val="00AE0140"/>
    <w:rsid w:val="00AE15E8"/>
    <w:rsid w:val="00AE1618"/>
    <w:rsid w:val="00AE28A4"/>
    <w:rsid w:val="00AE3862"/>
    <w:rsid w:val="00AE593C"/>
    <w:rsid w:val="00AE5D1B"/>
    <w:rsid w:val="00AE6909"/>
    <w:rsid w:val="00AE698F"/>
    <w:rsid w:val="00AE7633"/>
    <w:rsid w:val="00AE782D"/>
    <w:rsid w:val="00AE7B04"/>
    <w:rsid w:val="00AF00D9"/>
    <w:rsid w:val="00AF154E"/>
    <w:rsid w:val="00AF1C47"/>
    <w:rsid w:val="00AF2014"/>
    <w:rsid w:val="00AF24BF"/>
    <w:rsid w:val="00AF290B"/>
    <w:rsid w:val="00AF2A14"/>
    <w:rsid w:val="00AF3B39"/>
    <w:rsid w:val="00AF4497"/>
    <w:rsid w:val="00AF5218"/>
    <w:rsid w:val="00AF5B96"/>
    <w:rsid w:val="00AF6784"/>
    <w:rsid w:val="00AF6803"/>
    <w:rsid w:val="00AF6A5D"/>
    <w:rsid w:val="00B02D20"/>
    <w:rsid w:val="00B033FB"/>
    <w:rsid w:val="00B03502"/>
    <w:rsid w:val="00B03898"/>
    <w:rsid w:val="00B03D51"/>
    <w:rsid w:val="00B04329"/>
    <w:rsid w:val="00B04DFD"/>
    <w:rsid w:val="00B050A3"/>
    <w:rsid w:val="00B06769"/>
    <w:rsid w:val="00B068EB"/>
    <w:rsid w:val="00B074D1"/>
    <w:rsid w:val="00B074E5"/>
    <w:rsid w:val="00B07798"/>
    <w:rsid w:val="00B078A2"/>
    <w:rsid w:val="00B079A8"/>
    <w:rsid w:val="00B07C89"/>
    <w:rsid w:val="00B10EE8"/>
    <w:rsid w:val="00B118AC"/>
    <w:rsid w:val="00B11BC8"/>
    <w:rsid w:val="00B1307E"/>
    <w:rsid w:val="00B13385"/>
    <w:rsid w:val="00B13478"/>
    <w:rsid w:val="00B143EB"/>
    <w:rsid w:val="00B1553A"/>
    <w:rsid w:val="00B1668D"/>
    <w:rsid w:val="00B16C43"/>
    <w:rsid w:val="00B16F9A"/>
    <w:rsid w:val="00B17051"/>
    <w:rsid w:val="00B174C4"/>
    <w:rsid w:val="00B17E95"/>
    <w:rsid w:val="00B17ED2"/>
    <w:rsid w:val="00B214DF"/>
    <w:rsid w:val="00B22B35"/>
    <w:rsid w:val="00B2353B"/>
    <w:rsid w:val="00B23D38"/>
    <w:rsid w:val="00B23E8A"/>
    <w:rsid w:val="00B2462B"/>
    <w:rsid w:val="00B24E07"/>
    <w:rsid w:val="00B2605D"/>
    <w:rsid w:val="00B274A8"/>
    <w:rsid w:val="00B277C1"/>
    <w:rsid w:val="00B306DE"/>
    <w:rsid w:val="00B30930"/>
    <w:rsid w:val="00B30C5E"/>
    <w:rsid w:val="00B31198"/>
    <w:rsid w:val="00B311E4"/>
    <w:rsid w:val="00B312C5"/>
    <w:rsid w:val="00B31595"/>
    <w:rsid w:val="00B315E6"/>
    <w:rsid w:val="00B31A96"/>
    <w:rsid w:val="00B31F33"/>
    <w:rsid w:val="00B32313"/>
    <w:rsid w:val="00B34020"/>
    <w:rsid w:val="00B36806"/>
    <w:rsid w:val="00B36B9B"/>
    <w:rsid w:val="00B37167"/>
    <w:rsid w:val="00B3717E"/>
    <w:rsid w:val="00B37682"/>
    <w:rsid w:val="00B37DF9"/>
    <w:rsid w:val="00B40038"/>
    <w:rsid w:val="00B409FA"/>
    <w:rsid w:val="00B40A70"/>
    <w:rsid w:val="00B4178F"/>
    <w:rsid w:val="00B42430"/>
    <w:rsid w:val="00B42448"/>
    <w:rsid w:val="00B42E5E"/>
    <w:rsid w:val="00B469D4"/>
    <w:rsid w:val="00B46F12"/>
    <w:rsid w:val="00B470AC"/>
    <w:rsid w:val="00B47938"/>
    <w:rsid w:val="00B47E38"/>
    <w:rsid w:val="00B50078"/>
    <w:rsid w:val="00B500B0"/>
    <w:rsid w:val="00B50750"/>
    <w:rsid w:val="00B5199E"/>
    <w:rsid w:val="00B53788"/>
    <w:rsid w:val="00B53AA3"/>
    <w:rsid w:val="00B53B01"/>
    <w:rsid w:val="00B54068"/>
    <w:rsid w:val="00B548CF"/>
    <w:rsid w:val="00B54A7A"/>
    <w:rsid w:val="00B551CB"/>
    <w:rsid w:val="00B556F5"/>
    <w:rsid w:val="00B55716"/>
    <w:rsid w:val="00B55C60"/>
    <w:rsid w:val="00B5628B"/>
    <w:rsid w:val="00B5658F"/>
    <w:rsid w:val="00B5697B"/>
    <w:rsid w:val="00B56BCF"/>
    <w:rsid w:val="00B607DB"/>
    <w:rsid w:val="00B60C2F"/>
    <w:rsid w:val="00B60E54"/>
    <w:rsid w:val="00B60F18"/>
    <w:rsid w:val="00B60F21"/>
    <w:rsid w:val="00B61047"/>
    <w:rsid w:val="00B61733"/>
    <w:rsid w:val="00B62A15"/>
    <w:rsid w:val="00B6352C"/>
    <w:rsid w:val="00B63694"/>
    <w:rsid w:val="00B65171"/>
    <w:rsid w:val="00B65C07"/>
    <w:rsid w:val="00B6676F"/>
    <w:rsid w:val="00B67175"/>
    <w:rsid w:val="00B678A6"/>
    <w:rsid w:val="00B678B0"/>
    <w:rsid w:val="00B678D5"/>
    <w:rsid w:val="00B67D75"/>
    <w:rsid w:val="00B67FD6"/>
    <w:rsid w:val="00B705A9"/>
    <w:rsid w:val="00B70FB5"/>
    <w:rsid w:val="00B71BE2"/>
    <w:rsid w:val="00B71E2C"/>
    <w:rsid w:val="00B71F0A"/>
    <w:rsid w:val="00B720EE"/>
    <w:rsid w:val="00B724E0"/>
    <w:rsid w:val="00B72875"/>
    <w:rsid w:val="00B72B53"/>
    <w:rsid w:val="00B72E5A"/>
    <w:rsid w:val="00B72F7D"/>
    <w:rsid w:val="00B72FA9"/>
    <w:rsid w:val="00B72FE9"/>
    <w:rsid w:val="00B73343"/>
    <w:rsid w:val="00B74056"/>
    <w:rsid w:val="00B74A15"/>
    <w:rsid w:val="00B74F40"/>
    <w:rsid w:val="00B7503D"/>
    <w:rsid w:val="00B75108"/>
    <w:rsid w:val="00B75895"/>
    <w:rsid w:val="00B767A7"/>
    <w:rsid w:val="00B767E2"/>
    <w:rsid w:val="00B767E4"/>
    <w:rsid w:val="00B76F57"/>
    <w:rsid w:val="00B778C5"/>
    <w:rsid w:val="00B8028D"/>
    <w:rsid w:val="00B80939"/>
    <w:rsid w:val="00B80CD9"/>
    <w:rsid w:val="00B81801"/>
    <w:rsid w:val="00B81F0A"/>
    <w:rsid w:val="00B8346D"/>
    <w:rsid w:val="00B83787"/>
    <w:rsid w:val="00B83A53"/>
    <w:rsid w:val="00B842AF"/>
    <w:rsid w:val="00B84468"/>
    <w:rsid w:val="00B846B5"/>
    <w:rsid w:val="00B84B20"/>
    <w:rsid w:val="00B856FB"/>
    <w:rsid w:val="00B857AA"/>
    <w:rsid w:val="00B861DF"/>
    <w:rsid w:val="00B87E4E"/>
    <w:rsid w:val="00B87F37"/>
    <w:rsid w:val="00B912A4"/>
    <w:rsid w:val="00B91BC4"/>
    <w:rsid w:val="00B9290D"/>
    <w:rsid w:val="00B92EBB"/>
    <w:rsid w:val="00B93B48"/>
    <w:rsid w:val="00B95000"/>
    <w:rsid w:val="00B959E4"/>
    <w:rsid w:val="00B96098"/>
    <w:rsid w:val="00B960D8"/>
    <w:rsid w:val="00B963E3"/>
    <w:rsid w:val="00B96733"/>
    <w:rsid w:val="00B97070"/>
    <w:rsid w:val="00B976A5"/>
    <w:rsid w:val="00B978F5"/>
    <w:rsid w:val="00B97BA4"/>
    <w:rsid w:val="00B97CED"/>
    <w:rsid w:val="00B97F66"/>
    <w:rsid w:val="00BA16DD"/>
    <w:rsid w:val="00BA1804"/>
    <w:rsid w:val="00BA1D90"/>
    <w:rsid w:val="00BA1DD1"/>
    <w:rsid w:val="00BA2ADB"/>
    <w:rsid w:val="00BA2B17"/>
    <w:rsid w:val="00BA4848"/>
    <w:rsid w:val="00BA4E45"/>
    <w:rsid w:val="00BA5147"/>
    <w:rsid w:val="00BA51A2"/>
    <w:rsid w:val="00BA52F5"/>
    <w:rsid w:val="00BA63E9"/>
    <w:rsid w:val="00BA69F1"/>
    <w:rsid w:val="00BB0974"/>
    <w:rsid w:val="00BB0E4E"/>
    <w:rsid w:val="00BB113E"/>
    <w:rsid w:val="00BB15BF"/>
    <w:rsid w:val="00BB1EC2"/>
    <w:rsid w:val="00BB2DF6"/>
    <w:rsid w:val="00BB6F5E"/>
    <w:rsid w:val="00BB7EBD"/>
    <w:rsid w:val="00BC006E"/>
    <w:rsid w:val="00BC340A"/>
    <w:rsid w:val="00BC340F"/>
    <w:rsid w:val="00BC3E73"/>
    <w:rsid w:val="00BC5184"/>
    <w:rsid w:val="00BC5964"/>
    <w:rsid w:val="00BC607D"/>
    <w:rsid w:val="00BC6359"/>
    <w:rsid w:val="00BD0049"/>
    <w:rsid w:val="00BD06CD"/>
    <w:rsid w:val="00BD06EA"/>
    <w:rsid w:val="00BD0FFC"/>
    <w:rsid w:val="00BD1089"/>
    <w:rsid w:val="00BD1D6B"/>
    <w:rsid w:val="00BD2767"/>
    <w:rsid w:val="00BD3F80"/>
    <w:rsid w:val="00BD3FA6"/>
    <w:rsid w:val="00BD41BD"/>
    <w:rsid w:val="00BD49C0"/>
    <w:rsid w:val="00BD56B6"/>
    <w:rsid w:val="00BD59F3"/>
    <w:rsid w:val="00BD5D2A"/>
    <w:rsid w:val="00BD6652"/>
    <w:rsid w:val="00BD7A88"/>
    <w:rsid w:val="00BD7F39"/>
    <w:rsid w:val="00BE0F9A"/>
    <w:rsid w:val="00BE0FB1"/>
    <w:rsid w:val="00BE11A1"/>
    <w:rsid w:val="00BE1739"/>
    <w:rsid w:val="00BE1858"/>
    <w:rsid w:val="00BE1DDF"/>
    <w:rsid w:val="00BE2675"/>
    <w:rsid w:val="00BE32D9"/>
    <w:rsid w:val="00BE4909"/>
    <w:rsid w:val="00BE5367"/>
    <w:rsid w:val="00BE55B6"/>
    <w:rsid w:val="00BE67BA"/>
    <w:rsid w:val="00BE6D21"/>
    <w:rsid w:val="00BF1413"/>
    <w:rsid w:val="00BF2188"/>
    <w:rsid w:val="00BF2931"/>
    <w:rsid w:val="00BF2D11"/>
    <w:rsid w:val="00BF380F"/>
    <w:rsid w:val="00BF3878"/>
    <w:rsid w:val="00BF3A42"/>
    <w:rsid w:val="00BF451E"/>
    <w:rsid w:val="00BF46AB"/>
    <w:rsid w:val="00BF4B86"/>
    <w:rsid w:val="00BF4E10"/>
    <w:rsid w:val="00BF6EF4"/>
    <w:rsid w:val="00BF7A1B"/>
    <w:rsid w:val="00BF7EC4"/>
    <w:rsid w:val="00C00141"/>
    <w:rsid w:val="00C004D0"/>
    <w:rsid w:val="00C008B4"/>
    <w:rsid w:val="00C00A40"/>
    <w:rsid w:val="00C037CD"/>
    <w:rsid w:val="00C03886"/>
    <w:rsid w:val="00C04112"/>
    <w:rsid w:val="00C04471"/>
    <w:rsid w:val="00C04D3A"/>
    <w:rsid w:val="00C05739"/>
    <w:rsid w:val="00C05BCE"/>
    <w:rsid w:val="00C05FE3"/>
    <w:rsid w:val="00C0759F"/>
    <w:rsid w:val="00C07722"/>
    <w:rsid w:val="00C07BA3"/>
    <w:rsid w:val="00C102FB"/>
    <w:rsid w:val="00C107D4"/>
    <w:rsid w:val="00C109D1"/>
    <w:rsid w:val="00C10AFD"/>
    <w:rsid w:val="00C10EE8"/>
    <w:rsid w:val="00C11C53"/>
    <w:rsid w:val="00C12682"/>
    <w:rsid w:val="00C126EF"/>
    <w:rsid w:val="00C12A20"/>
    <w:rsid w:val="00C12CCF"/>
    <w:rsid w:val="00C13198"/>
    <w:rsid w:val="00C132C1"/>
    <w:rsid w:val="00C133EA"/>
    <w:rsid w:val="00C13AFA"/>
    <w:rsid w:val="00C13B67"/>
    <w:rsid w:val="00C13BE6"/>
    <w:rsid w:val="00C13F13"/>
    <w:rsid w:val="00C141AE"/>
    <w:rsid w:val="00C15026"/>
    <w:rsid w:val="00C168E1"/>
    <w:rsid w:val="00C16A47"/>
    <w:rsid w:val="00C16AD3"/>
    <w:rsid w:val="00C16F09"/>
    <w:rsid w:val="00C17539"/>
    <w:rsid w:val="00C175F8"/>
    <w:rsid w:val="00C177AA"/>
    <w:rsid w:val="00C208A4"/>
    <w:rsid w:val="00C20BDE"/>
    <w:rsid w:val="00C212B3"/>
    <w:rsid w:val="00C217D9"/>
    <w:rsid w:val="00C21E55"/>
    <w:rsid w:val="00C223B3"/>
    <w:rsid w:val="00C22993"/>
    <w:rsid w:val="00C23853"/>
    <w:rsid w:val="00C24AF4"/>
    <w:rsid w:val="00C24D1D"/>
    <w:rsid w:val="00C25831"/>
    <w:rsid w:val="00C25D62"/>
    <w:rsid w:val="00C26973"/>
    <w:rsid w:val="00C26B5C"/>
    <w:rsid w:val="00C270C9"/>
    <w:rsid w:val="00C271D8"/>
    <w:rsid w:val="00C27BDC"/>
    <w:rsid w:val="00C301BF"/>
    <w:rsid w:val="00C3166B"/>
    <w:rsid w:val="00C32B71"/>
    <w:rsid w:val="00C3320B"/>
    <w:rsid w:val="00C3329C"/>
    <w:rsid w:val="00C363F4"/>
    <w:rsid w:val="00C363F9"/>
    <w:rsid w:val="00C376BA"/>
    <w:rsid w:val="00C40A0D"/>
    <w:rsid w:val="00C40B3A"/>
    <w:rsid w:val="00C40F49"/>
    <w:rsid w:val="00C41671"/>
    <w:rsid w:val="00C41CB1"/>
    <w:rsid w:val="00C4282F"/>
    <w:rsid w:val="00C43AA4"/>
    <w:rsid w:val="00C45689"/>
    <w:rsid w:val="00C45D9E"/>
    <w:rsid w:val="00C46123"/>
    <w:rsid w:val="00C46CA2"/>
    <w:rsid w:val="00C474C3"/>
    <w:rsid w:val="00C47DA2"/>
    <w:rsid w:val="00C50BD8"/>
    <w:rsid w:val="00C5156E"/>
    <w:rsid w:val="00C519B8"/>
    <w:rsid w:val="00C519E1"/>
    <w:rsid w:val="00C51BCC"/>
    <w:rsid w:val="00C53110"/>
    <w:rsid w:val="00C53895"/>
    <w:rsid w:val="00C5391B"/>
    <w:rsid w:val="00C53DEA"/>
    <w:rsid w:val="00C54339"/>
    <w:rsid w:val="00C55806"/>
    <w:rsid w:val="00C55D5B"/>
    <w:rsid w:val="00C566A4"/>
    <w:rsid w:val="00C5680E"/>
    <w:rsid w:val="00C56F76"/>
    <w:rsid w:val="00C57320"/>
    <w:rsid w:val="00C5742E"/>
    <w:rsid w:val="00C57475"/>
    <w:rsid w:val="00C5792A"/>
    <w:rsid w:val="00C5792F"/>
    <w:rsid w:val="00C601A6"/>
    <w:rsid w:val="00C603FA"/>
    <w:rsid w:val="00C60FB6"/>
    <w:rsid w:val="00C61633"/>
    <w:rsid w:val="00C61653"/>
    <w:rsid w:val="00C61D01"/>
    <w:rsid w:val="00C623FA"/>
    <w:rsid w:val="00C62FA0"/>
    <w:rsid w:val="00C64D01"/>
    <w:rsid w:val="00C6606C"/>
    <w:rsid w:val="00C66E34"/>
    <w:rsid w:val="00C67458"/>
    <w:rsid w:val="00C67BF8"/>
    <w:rsid w:val="00C706EB"/>
    <w:rsid w:val="00C70800"/>
    <w:rsid w:val="00C708CA"/>
    <w:rsid w:val="00C7114A"/>
    <w:rsid w:val="00C71728"/>
    <w:rsid w:val="00C72323"/>
    <w:rsid w:val="00C72B1C"/>
    <w:rsid w:val="00C72F8E"/>
    <w:rsid w:val="00C73C64"/>
    <w:rsid w:val="00C73D0A"/>
    <w:rsid w:val="00C73F0D"/>
    <w:rsid w:val="00C73FF8"/>
    <w:rsid w:val="00C74586"/>
    <w:rsid w:val="00C7478B"/>
    <w:rsid w:val="00C74B29"/>
    <w:rsid w:val="00C753BD"/>
    <w:rsid w:val="00C754BA"/>
    <w:rsid w:val="00C758BD"/>
    <w:rsid w:val="00C76275"/>
    <w:rsid w:val="00C7658E"/>
    <w:rsid w:val="00C766B0"/>
    <w:rsid w:val="00C77E3E"/>
    <w:rsid w:val="00C8053E"/>
    <w:rsid w:val="00C811B5"/>
    <w:rsid w:val="00C8125E"/>
    <w:rsid w:val="00C81C71"/>
    <w:rsid w:val="00C82023"/>
    <w:rsid w:val="00C82283"/>
    <w:rsid w:val="00C82A10"/>
    <w:rsid w:val="00C82F31"/>
    <w:rsid w:val="00C85CDE"/>
    <w:rsid w:val="00C866E7"/>
    <w:rsid w:val="00C86BB2"/>
    <w:rsid w:val="00C86EB9"/>
    <w:rsid w:val="00C87043"/>
    <w:rsid w:val="00C87200"/>
    <w:rsid w:val="00C902EB"/>
    <w:rsid w:val="00C9054B"/>
    <w:rsid w:val="00C90A2A"/>
    <w:rsid w:val="00C90CFA"/>
    <w:rsid w:val="00C9103B"/>
    <w:rsid w:val="00C91CDE"/>
    <w:rsid w:val="00C91D60"/>
    <w:rsid w:val="00C91DE1"/>
    <w:rsid w:val="00C9248A"/>
    <w:rsid w:val="00C924AA"/>
    <w:rsid w:val="00C931C2"/>
    <w:rsid w:val="00C93582"/>
    <w:rsid w:val="00C93C78"/>
    <w:rsid w:val="00C93E6E"/>
    <w:rsid w:val="00C94B60"/>
    <w:rsid w:val="00C94B84"/>
    <w:rsid w:val="00C94DD4"/>
    <w:rsid w:val="00C94FCC"/>
    <w:rsid w:val="00C9520B"/>
    <w:rsid w:val="00C95C69"/>
    <w:rsid w:val="00C96394"/>
    <w:rsid w:val="00C964D9"/>
    <w:rsid w:val="00C97DD5"/>
    <w:rsid w:val="00C97E9E"/>
    <w:rsid w:val="00CA05C7"/>
    <w:rsid w:val="00CA0D90"/>
    <w:rsid w:val="00CA197C"/>
    <w:rsid w:val="00CA23C2"/>
    <w:rsid w:val="00CA261B"/>
    <w:rsid w:val="00CA2C9D"/>
    <w:rsid w:val="00CA3928"/>
    <w:rsid w:val="00CA393B"/>
    <w:rsid w:val="00CA3DEA"/>
    <w:rsid w:val="00CA50B8"/>
    <w:rsid w:val="00CA5390"/>
    <w:rsid w:val="00CA5949"/>
    <w:rsid w:val="00CA61A9"/>
    <w:rsid w:val="00CA624D"/>
    <w:rsid w:val="00CA6961"/>
    <w:rsid w:val="00CA6F88"/>
    <w:rsid w:val="00CA6FB4"/>
    <w:rsid w:val="00CA7392"/>
    <w:rsid w:val="00CA76CC"/>
    <w:rsid w:val="00CB0613"/>
    <w:rsid w:val="00CB09C4"/>
    <w:rsid w:val="00CB0C1B"/>
    <w:rsid w:val="00CB16C0"/>
    <w:rsid w:val="00CB22FF"/>
    <w:rsid w:val="00CB32D7"/>
    <w:rsid w:val="00CB3C80"/>
    <w:rsid w:val="00CB4CA8"/>
    <w:rsid w:val="00CB52AF"/>
    <w:rsid w:val="00CB57CE"/>
    <w:rsid w:val="00CB7090"/>
    <w:rsid w:val="00CB71EF"/>
    <w:rsid w:val="00CB7279"/>
    <w:rsid w:val="00CC2CFE"/>
    <w:rsid w:val="00CC30F6"/>
    <w:rsid w:val="00CC3A37"/>
    <w:rsid w:val="00CC3B2E"/>
    <w:rsid w:val="00CC4498"/>
    <w:rsid w:val="00CC4FBD"/>
    <w:rsid w:val="00CC50E4"/>
    <w:rsid w:val="00CC5E86"/>
    <w:rsid w:val="00CC62E1"/>
    <w:rsid w:val="00CC6C52"/>
    <w:rsid w:val="00CC6E02"/>
    <w:rsid w:val="00CC6E18"/>
    <w:rsid w:val="00CC7259"/>
    <w:rsid w:val="00CC75BE"/>
    <w:rsid w:val="00CD00EA"/>
    <w:rsid w:val="00CD03EF"/>
    <w:rsid w:val="00CD062C"/>
    <w:rsid w:val="00CD096F"/>
    <w:rsid w:val="00CD1115"/>
    <w:rsid w:val="00CD19FC"/>
    <w:rsid w:val="00CD32C7"/>
    <w:rsid w:val="00CD425A"/>
    <w:rsid w:val="00CD445E"/>
    <w:rsid w:val="00CD5B14"/>
    <w:rsid w:val="00CD5B23"/>
    <w:rsid w:val="00CD6710"/>
    <w:rsid w:val="00CD7AAA"/>
    <w:rsid w:val="00CE03D7"/>
    <w:rsid w:val="00CE132E"/>
    <w:rsid w:val="00CE1DB4"/>
    <w:rsid w:val="00CE342F"/>
    <w:rsid w:val="00CE3579"/>
    <w:rsid w:val="00CE44C6"/>
    <w:rsid w:val="00CE57BC"/>
    <w:rsid w:val="00CE57C9"/>
    <w:rsid w:val="00CE5B6E"/>
    <w:rsid w:val="00CE5DC2"/>
    <w:rsid w:val="00CE66DF"/>
    <w:rsid w:val="00CE67D7"/>
    <w:rsid w:val="00CE7B58"/>
    <w:rsid w:val="00CE7E8E"/>
    <w:rsid w:val="00CF051C"/>
    <w:rsid w:val="00CF13F3"/>
    <w:rsid w:val="00CF1ECA"/>
    <w:rsid w:val="00CF2311"/>
    <w:rsid w:val="00CF27B9"/>
    <w:rsid w:val="00CF2AD2"/>
    <w:rsid w:val="00CF2D9B"/>
    <w:rsid w:val="00CF447D"/>
    <w:rsid w:val="00CF4DEF"/>
    <w:rsid w:val="00CF5060"/>
    <w:rsid w:val="00CF58A3"/>
    <w:rsid w:val="00CF5946"/>
    <w:rsid w:val="00CF6967"/>
    <w:rsid w:val="00CF71D9"/>
    <w:rsid w:val="00D00467"/>
    <w:rsid w:val="00D00939"/>
    <w:rsid w:val="00D01EE6"/>
    <w:rsid w:val="00D0236C"/>
    <w:rsid w:val="00D03CDA"/>
    <w:rsid w:val="00D04109"/>
    <w:rsid w:val="00D04579"/>
    <w:rsid w:val="00D0672D"/>
    <w:rsid w:val="00D06E82"/>
    <w:rsid w:val="00D0715E"/>
    <w:rsid w:val="00D07B02"/>
    <w:rsid w:val="00D07C95"/>
    <w:rsid w:val="00D07D16"/>
    <w:rsid w:val="00D1107D"/>
    <w:rsid w:val="00D12424"/>
    <w:rsid w:val="00D12F2E"/>
    <w:rsid w:val="00D1379E"/>
    <w:rsid w:val="00D13EEA"/>
    <w:rsid w:val="00D14C93"/>
    <w:rsid w:val="00D15691"/>
    <w:rsid w:val="00D1574D"/>
    <w:rsid w:val="00D15751"/>
    <w:rsid w:val="00D16018"/>
    <w:rsid w:val="00D16068"/>
    <w:rsid w:val="00D16706"/>
    <w:rsid w:val="00D1676D"/>
    <w:rsid w:val="00D1683F"/>
    <w:rsid w:val="00D16EF4"/>
    <w:rsid w:val="00D171C5"/>
    <w:rsid w:val="00D17502"/>
    <w:rsid w:val="00D1770B"/>
    <w:rsid w:val="00D2068A"/>
    <w:rsid w:val="00D20A1A"/>
    <w:rsid w:val="00D21227"/>
    <w:rsid w:val="00D21E00"/>
    <w:rsid w:val="00D21FF7"/>
    <w:rsid w:val="00D22067"/>
    <w:rsid w:val="00D2236C"/>
    <w:rsid w:val="00D22C4A"/>
    <w:rsid w:val="00D23A02"/>
    <w:rsid w:val="00D23B75"/>
    <w:rsid w:val="00D24E15"/>
    <w:rsid w:val="00D255BA"/>
    <w:rsid w:val="00D25F20"/>
    <w:rsid w:val="00D26D67"/>
    <w:rsid w:val="00D30403"/>
    <w:rsid w:val="00D3095D"/>
    <w:rsid w:val="00D30D5F"/>
    <w:rsid w:val="00D32615"/>
    <w:rsid w:val="00D32E3C"/>
    <w:rsid w:val="00D34202"/>
    <w:rsid w:val="00D34A87"/>
    <w:rsid w:val="00D35145"/>
    <w:rsid w:val="00D3531B"/>
    <w:rsid w:val="00D354D7"/>
    <w:rsid w:val="00D3553D"/>
    <w:rsid w:val="00D35FD2"/>
    <w:rsid w:val="00D36E7C"/>
    <w:rsid w:val="00D37E01"/>
    <w:rsid w:val="00D40231"/>
    <w:rsid w:val="00D40BFE"/>
    <w:rsid w:val="00D41309"/>
    <w:rsid w:val="00D426F7"/>
    <w:rsid w:val="00D431E0"/>
    <w:rsid w:val="00D43A1A"/>
    <w:rsid w:val="00D43AD3"/>
    <w:rsid w:val="00D43C21"/>
    <w:rsid w:val="00D472C4"/>
    <w:rsid w:val="00D47ADE"/>
    <w:rsid w:val="00D47D37"/>
    <w:rsid w:val="00D501D6"/>
    <w:rsid w:val="00D50BF4"/>
    <w:rsid w:val="00D52259"/>
    <w:rsid w:val="00D524AE"/>
    <w:rsid w:val="00D52F31"/>
    <w:rsid w:val="00D536BA"/>
    <w:rsid w:val="00D53B29"/>
    <w:rsid w:val="00D54185"/>
    <w:rsid w:val="00D541D3"/>
    <w:rsid w:val="00D55497"/>
    <w:rsid w:val="00D55BF3"/>
    <w:rsid w:val="00D565C9"/>
    <w:rsid w:val="00D5684E"/>
    <w:rsid w:val="00D5749B"/>
    <w:rsid w:val="00D57B56"/>
    <w:rsid w:val="00D60336"/>
    <w:rsid w:val="00D61502"/>
    <w:rsid w:val="00D61D8B"/>
    <w:rsid w:val="00D6279C"/>
    <w:rsid w:val="00D62FFD"/>
    <w:rsid w:val="00D632B7"/>
    <w:rsid w:val="00D632E3"/>
    <w:rsid w:val="00D647BD"/>
    <w:rsid w:val="00D65727"/>
    <w:rsid w:val="00D6593F"/>
    <w:rsid w:val="00D65CF6"/>
    <w:rsid w:val="00D662C6"/>
    <w:rsid w:val="00D6632E"/>
    <w:rsid w:val="00D667B1"/>
    <w:rsid w:val="00D671B0"/>
    <w:rsid w:val="00D67771"/>
    <w:rsid w:val="00D67F64"/>
    <w:rsid w:val="00D719C4"/>
    <w:rsid w:val="00D727C1"/>
    <w:rsid w:val="00D7289E"/>
    <w:rsid w:val="00D72C40"/>
    <w:rsid w:val="00D72EF3"/>
    <w:rsid w:val="00D7312B"/>
    <w:rsid w:val="00D732FF"/>
    <w:rsid w:val="00D73922"/>
    <w:rsid w:val="00D73F3D"/>
    <w:rsid w:val="00D7482A"/>
    <w:rsid w:val="00D74F7B"/>
    <w:rsid w:val="00D75EBB"/>
    <w:rsid w:val="00D766DA"/>
    <w:rsid w:val="00D7722A"/>
    <w:rsid w:val="00D81B15"/>
    <w:rsid w:val="00D81F6F"/>
    <w:rsid w:val="00D82CC6"/>
    <w:rsid w:val="00D8371C"/>
    <w:rsid w:val="00D84817"/>
    <w:rsid w:val="00D8512D"/>
    <w:rsid w:val="00D85555"/>
    <w:rsid w:val="00D85FF8"/>
    <w:rsid w:val="00D870AB"/>
    <w:rsid w:val="00D8723C"/>
    <w:rsid w:val="00D87DF6"/>
    <w:rsid w:val="00D87E85"/>
    <w:rsid w:val="00D90523"/>
    <w:rsid w:val="00D90AB0"/>
    <w:rsid w:val="00D90B93"/>
    <w:rsid w:val="00D911B3"/>
    <w:rsid w:val="00D917BC"/>
    <w:rsid w:val="00D91B37"/>
    <w:rsid w:val="00D92228"/>
    <w:rsid w:val="00D92B7A"/>
    <w:rsid w:val="00D92EAB"/>
    <w:rsid w:val="00D930C4"/>
    <w:rsid w:val="00D93140"/>
    <w:rsid w:val="00D943F6"/>
    <w:rsid w:val="00D9459F"/>
    <w:rsid w:val="00D94E29"/>
    <w:rsid w:val="00D953EB"/>
    <w:rsid w:val="00D963F3"/>
    <w:rsid w:val="00D96A70"/>
    <w:rsid w:val="00D96F55"/>
    <w:rsid w:val="00DA0F2F"/>
    <w:rsid w:val="00DA1612"/>
    <w:rsid w:val="00DA1743"/>
    <w:rsid w:val="00DA1887"/>
    <w:rsid w:val="00DA1A56"/>
    <w:rsid w:val="00DA1ACD"/>
    <w:rsid w:val="00DA1DBD"/>
    <w:rsid w:val="00DA3152"/>
    <w:rsid w:val="00DA3B36"/>
    <w:rsid w:val="00DA415C"/>
    <w:rsid w:val="00DA4442"/>
    <w:rsid w:val="00DA50ED"/>
    <w:rsid w:val="00DA5FB2"/>
    <w:rsid w:val="00DA622D"/>
    <w:rsid w:val="00DA6776"/>
    <w:rsid w:val="00DA75C8"/>
    <w:rsid w:val="00DA792F"/>
    <w:rsid w:val="00DB08FB"/>
    <w:rsid w:val="00DB0BFF"/>
    <w:rsid w:val="00DB0C60"/>
    <w:rsid w:val="00DB0EB0"/>
    <w:rsid w:val="00DB1112"/>
    <w:rsid w:val="00DB1FF1"/>
    <w:rsid w:val="00DB24E5"/>
    <w:rsid w:val="00DB26DD"/>
    <w:rsid w:val="00DB29A0"/>
    <w:rsid w:val="00DB342C"/>
    <w:rsid w:val="00DB3CC4"/>
    <w:rsid w:val="00DB3DA7"/>
    <w:rsid w:val="00DB3EA5"/>
    <w:rsid w:val="00DB415E"/>
    <w:rsid w:val="00DB423C"/>
    <w:rsid w:val="00DB4541"/>
    <w:rsid w:val="00DB467B"/>
    <w:rsid w:val="00DB63BD"/>
    <w:rsid w:val="00DB6A51"/>
    <w:rsid w:val="00DB7052"/>
    <w:rsid w:val="00DB7600"/>
    <w:rsid w:val="00DB7CFA"/>
    <w:rsid w:val="00DC1333"/>
    <w:rsid w:val="00DC1F1E"/>
    <w:rsid w:val="00DC2389"/>
    <w:rsid w:val="00DC2EDF"/>
    <w:rsid w:val="00DC372D"/>
    <w:rsid w:val="00DC3A58"/>
    <w:rsid w:val="00DC3E2F"/>
    <w:rsid w:val="00DC3FBB"/>
    <w:rsid w:val="00DC54E5"/>
    <w:rsid w:val="00DC5992"/>
    <w:rsid w:val="00DC5F17"/>
    <w:rsid w:val="00DC68DA"/>
    <w:rsid w:val="00DC7D37"/>
    <w:rsid w:val="00DD0062"/>
    <w:rsid w:val="00DD00C5"/>
    <w:rsid w:val="00DD04F2"/>
    <w:rsid w:val="00DD0AC5"/>
    <w:rsid w:val="00DD0AC8"/>
    <w:rsid w:val="00DD0D29"/>
    <w:rsid w:val="00DD1AE0"/>
    <w:rsid w:val="00DD1E91"/>
    <w:rsid w:val="00DD2B6E"/>
    <w:rsid w:val="00DD3D72"/>
    <w:rsid w:val="00DD4022"/>
    <w:rsid w:val="00DD415A"/>
    <w:rsid w:val="00DD4221"/>
    <w:rsid w:val="00DD42F3"/>
    <w:rsid w:val="00DD44A0"/>
    <w:rsid w:val="00DD46B4"/>
    <w:rsid w:val="00DD51B7"/>
    <w:rsid w:val="00DD51BD"/>
    <w:rsid w:val="00DD543B"/>
    <w:rsid w:val="00DD5DAE"/>
    <w:rsid w:val="00DD6FE6"/>
    <w:rsid w:val="00DD7DCB"/>
    <w:rsid w:val="00DE03C9"/>
    <w:rsid w:val="00DE0832"/>
    <w:rsid w:val="00DE1026"/>
    <w:rsid w:val="00DE1AF6"/>
    <w:rsid w:val="00DE1E44"/>
    <w:rsid w:val="00DE20E7"/>
    <w:rsid w:val="00DE3748"/>
    <w:rsid w:val="00DE3B9D"/>
    <w:rsid w:val="00DE4469"/>
    <w:rsid w:val="00DE4588"/>
    <w:rsid w:val="00DE45F6"/>
    <w:rsid w:val="00DE4A9D"/>
    <w:rsid w:val="00DE4FB8"/>
    <w:rsid w:val="00DE5375"/>
    <w:rsid w:val="00DE5C2A"/>
    <w:rsid w:val="00DE5D95"/>
    <w:rsid w:val="00DE68A9"/>
    <w:rsid w:val="00DE69BC"/>
    <w:rsid w:val="00DE6FB3"/>
    <w:rsid w:val="00DE7121"/>
    <w:rsid w:val="00DE7471"/>
    <w:rsid w:val="00DE7802"/>
    <w:rsid w:val="00DF014B"/>
    <w:rsid w:val="00DF08D5"/>
    <w:rsid w:val="00DF0E7E"/>
    <w:rsid w:val="00DF14EA"/>
    <w:rsid w:val="00DF23C1"/>
    <w:rsid w:val="00DF247C"/>
    <w:rsid w:val="00DF258F"/>
    <w:rsid w:val="00DF296F"/>
    <w:rsid w:val="00DF3F8C"/>
    <w:rsid w:val="00DF4B96"/>
    <w:rsid w:val="00DF543A"/>
    <w:rsid w:val="00DF58E5"/>
    <w:rsid w:val="00DF5D03"/>
    <w:rsid w:val="00DF67FB"/>
    <w:rsid w:val="00DF6A00"/>
    <w:rsid w:val="00DF749D"/>
    <w:rsid w:val="00DF79F6"/>
    <w:rsid w:val="00E00938"/>
    <w:rsid w:val="00E00A93"/>
    <w:rsid w:val="00E011B6"/>
    <w:rsid w:val="00E01399"/>
    <w:rsid w:val="00E0159E"/>
    <w:rsid w:val="00E01B81"/>
    <w:rsid w:val="00E020DF"/>
    <w:rsid w:val="00E02165"/>
    <w:rsid w:val="00E02997"/>
    <w:rsid w:val="00E0306D"/>
    <w:rsid w:val="00E033F7"/>
    <w:rsid w:val="00E042C3"/>
    <w:rsid w:val="00E05027"/>
    <w:rsid w:val="00E05FC9"/>
    <w:rsid w:val="00E0604D"/>
    <w:rsid w:val="00E118DD"/>
    <w:rsid w:val="00E11CDE"/>
    <w:rsid w:val="00E11D98"/>
    <w:rsid w:val="00E11EEA"/>
    <w:rsid w:val="00E125BE"/>
    <w:rsid w:val="00E12CE1"/>
    <w:rsid w:val="00E12E0A"/>
    <w:rsid w:val="00E133E1"/>
    <w:rsid w:val="00E13877"/>
    <w:rsid w:val="00E138F8"/>
    <w:rsid w:val="00E13E9F"/>
    <w:rsid w:val="00E14AB7"/>
    <w:rsid w:val="00E16362"/>
    <w:rsid w:val="00E1658B"/>
    <w:rsid w:val="00E169B0"/>
    <w:rsid w:val="00E170C3"/>
    <w:rsid w:val="00E17C97"/>
    <w:rsid w:val="00E200DC"/>
    <w:rsid w:val="00E20649"/>
    <w:rsid w:val="00E20B94"/>
    <w:rsid w:val="00E20FA7"/>
    <w:rsid w:val="00E2131E"/>
    <w:rsid w:val="00E222B7"/>
    <w:rsid w:val="00E227F5"/>
    <w:rsid w:val="00E228B7"/>
    <w:rsid w:val="00E24127"/>
    <w:rsid w:val="00E25148"/>
    <w:rsid w:val="00E252C4"/>
    <w:rsid w:val="00E256EB"/>
    <w:rsid w:val="00E2587C"/>
    <w:rsid w:val="00E27219"/>
    <w:rsid w:val="00E277E2"/>
    <w:rsid w:val="00E30CD9"/>
    <w:rsid w:val="00E30D62"/>
    <w:rsid w:val="00E31003"/>
    <w:rsid w:val="00E31A37"/>
    <w:rsid w:val="00E325D9"/>
    <w:rsid w:val="00E32719"/>
    <w:rsid w:val="00E32FC7"/>
    <w:rsid w:val="00E33726"/>
    <w:rsid w:val="00E33D36"/>
    <w:rsid w:val="00E34F9D"/>
    <w:rsid w:val="00E35656"/>
    <w:rsid w:val="00E3627B"/>
    <w:rsid w:val="00E36458"/>
    <w:rsid w:val="00E37CEF"/>
    <w:rsid w:val="00E40475"/>
    <w:rsid w:val="00E409E0"/>
    <w:rsid w:val="00E41425"/>
    <w:rsid w:val="00E417F5"/>
    <w:rsid w:val="00E419F9"/>
    <w:rsid w:val="00E41F3E"/>
    <w:rsid w:val="00E43A86"/>
    <w:rsid w:val="00E44594"/>
    <w:rsid w:val="00E445E6"/>
    <w:rsid w:val="00E44EF5"/>
    <w:rsid w:val="00E45083"/>
    <w:rsid w:val="00E45227"/>
    <w:rsid w:val="00E45A9D"/>
    <w:rsid w:val="00E4726A"/>
    <w:rsid w:val="00E472CA"/>
    <w:rsid w:val="00E47BB7"/>
    <w:rsid w:val="00E50117"/>
    <w:rsid w:val="00E50E31"/>
    <w:rsid w:val="00E50FFA"/>
    <w:rsid w:val="00E51436"/>
    <w:rsid w:val="00E52A45"/>
    <w:rsid w:val="00E52A87"/>
    <w:rsid w:val="00E532B0"/>
    <w:rsid w:val="00E54172"/>
    <w:rsid w:val="00E54463"/>
    <w:rsid w:val="00E54B4E"/>
    <w:rsid w:val="00E5668D"/>
    <w:rsid w:val="00E5686B"/>
    <w:rsid w:val="00E57C21"/>
    <w:rsid w:val="00E60107"/>
    <w:rsid w:val="00E60F5C"/>
    <w:rsid w:val="00E61050"/>
    <w:rsid w:val="00E61BBB"/>
    <w:rsid w:val="00E61BF7"/>
    <w:rsid w:val="00E622A0"/>
    <w:rsid w:val="00E62581"/>
    <w:rsid w:val="00E62797"/>
    <w:rsid w:val="00E62DEB"/>
    <w:rsid w:val="00E63D1D"/>
    <w:rsid w:val="00E64690"/>
    <w:rsid w:val="00E64A6C"/>
    <w:rsid w:val="00E64ABE"/>
    <w:rsid w:val="00E65163"/>
    <w:rsid w:val="00E65C87"/>
    <w:rsid w:val="00E663F2"/>
    <w:rsid w:val="00E66BF3"/>
    <w:rsid w:val="00E6720D"/>
    <w:rsid w:val="00E6789F"/>
    <w:rsid w:val="00E67C40"/>
    <w:rsid w:val="00E709FA"/>
    <w:rsid w:val="00E70C3D"/>
    <w:rsid w:val="00E70CC3"/>
    <w:rsid w:val="00E70F2B"/>
    <w:rsid w:val="00E71734"/>
    <w:rsid w:val="00E71EA4"/>
    <w:rsid w:val="00E71F2A"/>
    <w:rsid w:val="00E72738"/>
    <w:rsid w:val="00E72B48"/>
    <w:rsid w:val="00E72F97"/>
    <w:rsid w:val="00E73024"/>
    <w:rsid w:val="00E73A54"/>
    <w:rsid w:val="00E73AA8"/>
    <w:rsid w:val="00E73AD7"/>
    <w:rsid w:val="00E740BC"/>
    <w:rsid w:val="00E74702"/>
    <w:rsid w:val="00E759B4"/>
    <w:rsid w:val="00E75EBC"/>
    <w:rsid w:val="00E7609F"/>
    <w:rsid w:val="00E7658A"/>
    <w:rsid w:val="00E7678E"/>
    <w:rsid w:val="00E774BA"/>
    <w:rsid w:val="00E7779B"/>
    <w:rsid w:val="00E8019A"/>
    <w:rsid w:val="00E807DC"/>
    <w:rsid w:val="00E80951"/>
    <w:rsid w:val="00E80CF0"/>
    <w:rsid w:val="00E816C8"/>
    <w:rsid w:val="00E81D07"/>
    <w:rsid w:val="00E82313"/>
    <w:rsid w:val="00E82353"/>
    <w:rsid w:val="00E82BBB"/>
    <w:rsid w:val="00E82E7A"/>
    <w:rsid w:val="00E83CD4"/>
    <w:rsid w:val="00E85A3F"/>
    <w:rsid w:val="00E85BDE"/>
    <w:rsid w:val="00E85BE1"/>
    <w:rsid w:val="00E85CB3"/>
    <w:rsid w:val="00E85D46"/>
    <w:rsid w:val="00E85E3B"/>
    <w:rsid w:val="00E8687C"/>
    <w:rsid w:val="00E86D9A"/>
    <w:rsid w:val="00E87AC0"/>
    <w:rsid w:val="00E87B2B"/>
    <w:rsid w:val="00E87CBE"/>
    <w:rsid w:val="00E90053"/>
    <w:rsid w:val="00E9052E"/>
    <w:rsid w:val="00E90611"/>
    <w:rsid w:val="00E9282F"/>
    <w:rsid w:val="00E92C98"/>
    <w:rsid w:val="00E92F79"/>
    <w:rsid w:val="00E944FC"/>
    <w:rsid w:val="00E96528"/>
    <w:rsid w:val="00E96730"/>
    <w:rsid w:val="00E97384"/>
    <w:rsid w:val="00E976BD"/>
    <w:rsid w:val="00E9781F"/>
    <w:rsid w:val="00E97F54"/>
    <w:rsid w:val="00EA054B"/>
    <w:rsid w:val="00EA061F"/>
    <w:rsid w:val="00EA1487"/>
    <w:rsid w:val="00EA16A8"/>
    <w:rsid w:val="00EA28B6"/>
    <w:rsid w:val="00EA33DD"/>
    <w:rsid w:val="00EA4FE4"/>
    <w:rsid w:val="00EA528F"/>
    <w:rsid w:val="00EA6EFA"/>
    <w:rsid w:val="00EA7188"/>
    <w:rsid w:val="00EA791B"/>
    <w:rsid w:val="00EA7EB8"/>
    <w:rsid w:val="00EB1F22"/>
    <w:rsid w:val="00EB235F"/>
    <w:rsid w:val="00EB25C2"/>
    <w:rsid w:val="00EB31C5"/>
    <w:rsid w:val="00EB36AC"/>
    <w:rsid w:val="00EB3AD1"/>
    <w:rsid w:val="00EB4334"/>
    <w:rsid w:val="00EB4AD6"/>
    <w:rsid w:val="00EB52FE"/>
    <w:rsid w:val="00EB63BC"/>
    <w:rsid w:val="00EB6BC6"/>
    <w:rsid w:val="00EB7E4A"/>
    <w:rsid w:val="00EB7F34"/>
    <w:rsid w:val="00EC035A"/>
    <w:rsid w:val="00EC0D97"/>
    <w:rsid w:val="00EC123F"/>
    <w:rsid w:val="00EC153A"/>
    <w:rsid w:val="00EC1AA3"/>
    <w:rsid w:val="00EC1CDC"/>
    <w:rsid w:val="00EC1CE9"/>
    <w:rsid w:val="00EC2409"/>
    <w:rsid w:val="00EC2805"/>
    <w:rsid w:val="00EC314C"/>
    <w:rsid w:val="00EC3390"/>
    <w:rsid w:val="00EC531A"/>
    <w:rsid w:val="00EC58BE"/>
    <w:rsid w:val="00EC5CA7"/>
    <w:rsid w:val="00EC62F6"/>
    <w:rsid w:val="00EC64A9"/>
    <w:rsid w:val="00EC6877"/>
    <w:rsid w:val="00EC6DD2"/>
    <w:rsid w:val="00EC7148"/>
    <w:rsid w:val="00ED0011"/>
    <w:rsid w:val="00ED00B4"/>
    <w:rsid w:val="00ED0484"/>
    <w:rsid w:val="00ED0EEB"/>
    <w:rsid w:val="00ED169C"/>
    <w:rsid w:val="00ED1A5B"/>
    <w:rsid w:val="00ED20A0"/>
    <w:rsid w:val="00ED2302"/>
    <w:rsid w:val="00ED27A3"/>
    <w:rsid w:val="00ED3863"/>
    <w:rsid w:val="00ED3FA9"/>
    <w:rsid w:val="00ED422E"/>
    <w:rsid w:val="00ED4291"/>
    <w:rsid w:val="00ED5302"/>
    <w:rsid w:val="00ED5655"/>
    <w:rsid w:val="00ED75C3"/>
    <w:rsid w:val="00ED7C7D"/>
    <w:rsid w:val="00ED7C9A"/>
    <w:rsid w:val="00ED7DF5"/>
    <w:rsid w:val="00ED7E06"/>
    <w:rsid w:val="00EE0AC7"/>
    <w:rsid w:val="00EE26E1"/>
    <w:rsid w:val="00EE31D1"/>
    <w:rsid w:val="00EE372A"/>
    <w:rsid w:val="00EE3D58"/>
    <w:rsid w:val="00EE3D7D"/>
    <w:rsid w:val="00EE3DBA"/>
    <w:rsid w:val="00EE4076"/>
    <w:rsid w:val="00EE4C65"/>
    <w:rsid w:val="00EE58B3"/>
    <w:rsid w:val="00EE5DCA"/>
    <w:rsid w:val="00EE65F1"/>
    <w:rsid w:val="00EE744E"/>
    <w:rsid w:val="00EE7760"/>
    <w:rsid w:val="00EF043C"/>
    <w:rsid w:val="00EF081B"/>
    <w:rsid w:val="00EF1AC4"/>
    <w:rsid w:val="00EF259B"/>
    <w:rsid w:val="00EF2BDE"/>
    <w:rsid w:val="00EF2D4F"/>
    <w:rsid w:val="00EF55B2"/>
    <w:rsid w:val="00EF6AE8"/>
    <w:rsid w:val="00EF7888"/>
    <w:rsid w:val="00EF7EEE"/>
    <w:rsid w:val="00EF7F64"/>
    <w:rsid w:val="00EF7F98"/>
    <w:rsid w:val="00F0197E"/>
    <w:rsid w:val="00F026BA"/>
    <w:rsid w:val="00F02F25"/>
    <w:rsid w:val="00F03AA1"/>
    <w:rsid w:val="00F04D68"/>
    <w:rsid w:val="00F052BC"/>
    <w:rsid w:val="00F06844"/>
    <w:rsid w:val="00F06E8F"/>
    <w:rsid w:val="00F07BD3"/>
    <w:rsid w:val="00F07D03"/>
    <w:rsid w:val="00F1006A"/>
    <w:rsid w:val="00F106B7"/>
    <w:rsid w:val="00F10815"/>
    <w:rsid w:val="00F10A2B"/>
    <w:rsid w:val="00F10B67"/>
    <w:rsid w:val="00F10D7A"/>
    <w:rsid w:val="00F10DFB"/>
    <w:rsid w:val="00F10F0C"/>
    <w:rsid w:val="00F11161"/>
    <w:rsid w:val="00F120C3"/>
    <w:rsid w:val="00F12BF3"/>
    <w:rsid w:val="00F14878"/>
    <w:rsid w:val="00F14F99"/>
    <w:rsid w:val="00F1707B"/>
    <w:rsid w:val="00F17ABE"/>
    <w:rsid w:val="00F20017"/>
    <w:rsid w:val="00F201B2"/>
    <w:rsid w:val="00F205DC"/>
    <w:rsid w:val="00F22358"/>
    <w:rsid w:val="00F2356F"/>
    <w:rsid w:val="00F235A4"/>
    <w:rsid w:val="00F23671"/>
    <w:rsid w:val="00F236CB"/>
    <w:rsid w:val="00F23C95"/>
    <w:rsid w:val="00F23FCC"/>
    <w:rsid w:val="00F24436"/>
    <w:rsid w:val="00F246E0"/>
    <w:rsid w:val="00F24BA8"/>
    <w:rsid w:val="00F2508E"/>
    <w:rsid w:val="00F25526"/>
    <w:rsid w:val="00F2573E"/>
    <w:rsid w:val="00F267C9"/>
    <w:rsid w:val="00F26AEF"/>
    <w:rsid w:val="00F309D2"/>
    <w:rsid w:val="00F3114B"/>
    <w:rsid w:val="00F327C9"/>
    <w:rsid w:val="00F32A03"/>
    <w:rsid w:val="00F3379D"/>
    <w:rsid w:val="00F33ABD"/>
    <w:rsid w:val="00F34FF5"/>
    <w:rsid w:val="00F35B62"/>
    <w:rsid w:val="00F36491"/>
    <w:rsid w:val="00F37A4F"/>
    <w:rsid w:val="00F37D75"/>
    <w:rsid w:val="00F40F63"/>
    <w:rsid w:val="00F410A7"/>
    <w:rsid w:val="00F423CC"/>
    <w:rsid w:val="00F42D08"/>
    <w:rsid w:val="00F44945"/>
    <w:rsid w:val="00F44A0A"/>
    <w:rsid w:val="00F45B06"/>
    <w:rsid w:val="00F45E70"/>
    <w:rsid w:val="00F46169"/>
    <w:rsid w:val="00F47447"/>
    <w:rsid w:val="00F47B7D"/>
    <w:rsid w:val="00F47CB3"/>
    <w:rsid w:val="00F47D74"/>
    <w:rsid w:val="00F500DC"/>
    <w:rsid w:val="00F50643"/>
    <w:rsid w:val="00F50F37"/>
    <w:rsid w:val="00F52555"/>
    <w:rsid w:val="00F5409A"/>
    <w:rsid w:val="00F543BC"/>
    <w:rsid w:val="00F54630"/>
    <w:rsid w:val="00F54DF3"/>
    <w:rsid w:val="00F557FE"/>
    <w:rsid w:val="00F55841"/>
    <w:rsid w:val="00F5630F"/>
    <w:rsid w:val="00F573D3"/>
    <w:rsid w:val="00F576C6"/>
    <w:rsid w:val="00F57B65"/>
    <w:rsid w:val="00F61B24"/>
    <w:rsid w:val="00F61DF6"/>
    <w:rsid w:val="00F6336D"/>
    <w:rsid w:val="00F636CF"/>
    <w:rsid w:val="00F63977"/>
    <w:rsid w:val="00F63A90"/>
    <w:rsid w:val="00F63B92"/>
    <w:rsid w:val="00F63DD4"/>
    <w:rsid w:val="00F64FC1"/>
    <w:rsid w:val="00F66E2B"/>
    <w:rsid w:val="00F67DA0"/>
    <w:rsid w:val="00F70B37"/>
    <w:rsid w:val="00F71614"/>
    <w:rsid w:val="00F71E13"/>
    <w:rsid w:val="00F72331"/>
    <w:rsid w:val="00F734B6"/>
    <w:rsid w:val="00F73A2C"/>
    <w:rsid w:val="00F73C7F"/>
    <w:rsid w:val="00F748C9"/>
    <w:rsid w:val="00F74AC5"/>
    <w:rsid w:val="00F74D5E"/>
    <w:rsid w:val="00F75423"/>
    <w:rsid w:val="00F76139"/>
    <w:rsid w:val="00F76B89"/>
    <w:rsid w:val="00F76CC6"/>
    <w:rsid w:val="00F80A3D"/>
    <w:rsid w:val="00F80DC9"/>
    <w:rsid w:val="00F81C1F"/>
    <w:rsid w:val="00F81E70"/>
    <w:rsid w:val="00F8327B"/>
    <w:rsid w:val="00F833E9"/>
    <w:rsid w:val="00F83761"/>
    <w:rsid w:val="00F8392A"/>
    <w:rsid w:val="00F83FC6"/>
    <w:rsid w:val="00F843C0"/>
    <w:rsid w:val="00F850E7"/>
    <w:rsid w:val="00F851FB"/>
    <w:rsid w:val="00F853F7"/>
    <w:rsid w:val="00F85633"/>
    <w:rsid w:val="00F8582D"/>
    <w:rsid w:val="00F87651"/>
    <w:rsid w:val="00F90220"/>
    <w:rsid w:val="00F9065D"/>
    <w:rsid w:val="00F90AAE"/>
    <w:rsid w:val="00F90C9C"/>
    <w:rsid w:val="00F91B03"/>
    <w:rsid w:val="00F940DB"/>
    <w:rsid w:val="00F942BF"/>
    <w:rsid w:val="00F94621"/>
    <w:rsid w:val="00F94811"/>
    <w:rsid w:val="00F94C54"/>
    <w:rsid w:val="00F95785"/>
    <w:rsid w:val="00F96A1F"/>
    <w:rsid w:val="00F96FC2"/>
    <w:rsid w:val="00F970D0"/>
    <w:rsid w:val="00F97627"/>
    <w:rsid w:val="00F97B11"/>
    <w:rsid w:val="00FA0386"/>
    <w:rsid w:val="00FA1320"/>
    <w:rsid w:val="00FA2881"/>
    <w:rsid w:val="00FA4172"/>
    <w:rsid w:val="00FA43E5"/>
    <w:rsid w:val="00FA44A7"/>
    <w:rsid w:val="00FA5BE5"/>
    <w:rsid w:val="00FA5F33"/>
    <w:rsid w:val="00FA6140"/>
    <w:rsid w:val="00FA6550"/>
    <w:rsid w:val="00FA6981"/>
    <w:rsid w:val="00FA7EE9"/>
    <w:rsid w:val="00FB1069"/>
    <w:rsid w:val="00FB1105"/>
    <w:rsid w:val="00FB130F"/>
    <w:rsid w:val="00FB150C"/>
    <w:rsid w:val="00FB1C7C"/>
    <w:rsid w:val="00FB34CF"/>
    <w:rsid w:val="00FB375E"/>
    <w:rsid w:val="00FB3EB0"/>
    <w:rsid w:val="00FB4094"/>
    <w:rsid w:val="00FB4758"/>
    <w:rsid w:val="00FB638A"/>
    <w:rsid w:val="00FB6942"/>
    <w:rsid w:val="00FB6F2E"/>
    <w:rsid w:val="00FB703E"/>
    <w:rsid w:val="00FB76F5"/>
    <w:rsid w:val="00FC0334"/>
    <w:rsid w:val="00FC08A2"/>
    <w:rsid w:val="00FC09AA"/>
    <w:rsid w:val="00FC1179"/>
    <w:rsid w:val="00FC1AF1"/>
    <w:rsid w:val="00FC250E"/>
    <w:rsid w:val="00FC3286"/>
    <w:rsid w:val="00FC3E10"/>
    <w:rsid w:val="00FC4150"/>
    <w:rsid w:val="00FC4649"/>
    <w:rsid w:val="00FC4DF7"/>
    <w:rsid w:val="00FC5392"/>
    <w:rsid w:val="00FC5B53"/>
    <w:rsid w:val="00FC6CEF"/>
    <w:rsid w:val="00FC789D"/>
    <w:rsid w:val="00FC7EF6"/>
    <w:rsid w:val="00FD0678"/>
    <w:rsid w:val="00FD0991"/>
    <w:rsid w:val="00FD1722"/>
    <w:rsid w:val="00FD1DC0"/>
    <w:rsid w:val="00FD26DE"/>
    <w:rsid w:val="00FD27DE"/>
    <w:rsid w:val="00FD295E"/>
    <w:rsid w:val="00FD2B98"/>
    <w:rsid w:val="00FD2D1D"/>
    <w:rsid w:val="00FD6E3C"/>
    <w:rsid w:val="00FD6F02"/>
    <w:rsid w:val="00FD7F9E"/>
    <w:rsid w:val="00FE005F"/>
    <w:rsid w:val="00FE019E"/>
    <w:rsid w:val="00FE1EE9"/>
    <w:rsid w:val="00FE2482"/>
    <w:rsid w:val="00FE2A0A"/>
    <w:rsid w:val="00FE35B5"/>
    <w:rsid w:val="00FE5330"/>
    <w:rsid w:val="00FE5A70"/>
    <w:rsid w:val="00FE63DE"/>
    <w:rsid w:val="00FE7805"/>
    <w:rsid w:val="00FE79EE"/>
    <w:rsid w:val="00FE7F99"/>
    <w:rsid w:val="00FF0645"/>
    <w:rsid w:val="00FF0911"/>
    <w:rsid w:val="00FF156D"/>
    <w:rsid w:val="00FF1CFA"/>
    <w:rsid w:val="00FF2E1C"/>
    <w:rsid w:val="00FF34E4"/>
    <w:rsid w:val="00FF3A81"/>
    <w:rsid w:val="00FF46DC"/>
    <w:rsid w:val="00FF47D4"/>
    <w:rsid w:val="00FF55E0"/>
    <w:rsid w:val="00FF5B81"/>
    <w:rsid w:val="00FF5D17"/>
    <w:rsid w:val="00FF6085"/>
    <w:rsid w:val="00FF724D"/>
    <w:rsid w:val="00FF7AA0"/>
    <w:rsid w:val="00FF7B91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048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1"/>
    <w:qFormat/>
    <w:rsid w:val="008D7109"/>
    <w:pPr>
      <w:keepNext/>
      <w:widowControl/>
      <w:autoSpaceDE/>
      <w:autoSpaceDN/>
      <w:adjustRightInd/>
      <w:jc w:val="center"/>
      <w:outlineLvl w:val="0"/>
    </w:pPr>
    <w:rPr>
      <w:rFonts w:ascii="TimesET" w:hAnsi="TimesET" w:cs="Times New Roman"/>
      <w:i/>
      <w:sz w:val="18"/>
    </w:rPr>
  </w:style>
  <w:style w:type="paragraph" w:styleId="2">
    <w:name w:val="heading 2"/>
    <w:basedOn w:val="a"/>
    <w:next w:val="a"/>
    <w:link w:val="21"/>
    <w:qFormat/>
    <w:rsid w:val="002F6F4E"/>
    <w:pPr>
      <w:keepNext/>
      <w:widowControl/>
      <w:autoSpaceDE/>
      <w:autoSpaceDN/>
      <w:adjustRightInd/>
      <w:spacing w:line="360" w:lineRule="auto"/>
      <w:jc w:val="both"/>
      <w:outlineLvl w:val="1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1"/>
    <w:qFormat/>
    <w:rsid w:val="001B6D97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paragraph" w:styleId="4">
    <w:name w:val="heading 4"/>
    <w:basedOn w:val="a"/>
    <w:next w:val="a"/>
    <w:link w:val="40"/>
    <w:qFormat/>
    <w:rsid w:val="006D62DD"/>
    <w:pPr>
      <w:keepNext/>
      <w:widowControl/>
      <w:autoSpaceDE/>
      <w:autoSpaceDN/>
      <w:adjustRightInd/>
      <w:spacing w:before="240" w:after="60"/>
      <w:outlineLvl w:val="3"/>
    </w:pPr>
    <w:rPr>
      <w:rFonts w:ascii="Times New Roman" w:hAnsi="Times New Roman" w:cs="Times New Roman"/>
      <w:b/>
      <w:sz w:val="28"/>
    </w:rPr>
  </w:style>
  <w:style w:type="paragraph" w:styleId="5">
    <w:name w:val="heading 5"/>
    <w:basedOn w:val="a"/>
    <w:next w:val="a"/>
    <w:link w:val="50"/>
    <w:qFormat/>
    <w:rsid w:val="00827E38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i/>
      <w:sz w:val="26"/>
    </w:rPr>
  </w:style>
  <w:style w:type="paragraph" w:styleId="6">
    <w:name w:val="heading 6"/>
    <w:basedOn w:val="a"/>
    <w:next w:val="a"/>
    <w:link w:val="60"/>
    <w:qFormat/>
    <w:rsid w:val="008D7109"/>
    <w:pPr>
      <w:keepNext/>
      <w:widowControl/>
      <w:autoSpaceDE/>
      <w:autoSpaceDN/>
      <w:adjustRightInd/>
      <w:jc w:val="center"/>
      <w:outlineLvl w:val="5"/>
    </w:pPr>
    <w:rPr>
      <w:rFonts w:ascii="Times New Roman" w:hAnsi="Times New Roman" w:cs="Times New Roman"/>
      <w:b/>
      <w:sz w:val="32"/>
    </w:rPr>
  </w:style>
  <w:style w:type="paragraph" w:styleId="7">
    <w:name w:val="heading 7"/>
    <w:basedOn w:val="a"/>
    <w:next w:val="a"/>
    <w:link w:val="70"/>
    <w:qFormat/>
    <w:rsid w:val="002F6F4E"/>
    <w:pPr>
      <w:keepNext/>
      <w:widowControl/>
      <w:autoSpaceDE/>
      <w:autoSpaceDN/>
      <w:adjustRightInd/>
      <w:spacing w:line="360" w:lineRule="auto"/>
      <w:ind w:firstLine="709"/>
      <w:outlineLvl w:val="6"/>
    </w:pPr>
    <w:rPr>
      <w:rFonts w:ascii="Times New Roman" w:hAnsi="Times New Roman" w:cs="Times New Roman"/>
      <w:sz w:val="28"/>
    </w:rPr>
  </w:style>
  <w:style w:type="paragraph" w:styleId="8">
    <w:name w:val="heading 8"/>
    <w:basedOn w:val="a"/>
    <w:next w:val="a"/>
    <w:link w:val="80"/>
    <w:qFormat/>
    <w:rsid w:val="002F6F4E"/>
    <w:pPr>
      <w:keepNext/>
      <w:widowControl/>
      <w:autoSpaceDE/>
      <w:autoSpaceDN/>
      <w:adjustRightInd/>
      <w:spacing w:line="420" w:lineRule="exact"/>
      <w:outlineLvl w:val="7"/>
    </w:pPr>
    <w:rPr>
      <w:rFonts w:ascii="Times New Roman" w:hAnsi="Times New Roman" w:cs="Times New Roman"/>
      <w:sz w:val="28"/>
    </w:rPr>
  </w:style>
  <w:style w:type="paragraph" w:styleId="9">
    <w:name w:val="heading 9"/>
    <w:basedOn w:val="a"/>
    <w:next w:val="a"/>
    <w:link w:val="90"/>
    <w:qFormat/>
    <w:rsid w:val="002F6F4E"/>
    <w:pPr>
      <w:keepNext/>
      <w:widowControl/>
      <w:autoSpaceDE/>
      <w:autoSpaceDN/>
      <w:adjustRightInd/>
      <w:spacing w:line="480" w:lineRule="auto"/>
      <w:jc w:val="center"/>
      <w:outlineLvl w:val="8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 Знак2,Заголовок 1 Знак Знак Знак Знак"/>
    <w:link w:val="1"/>
    <w:locked/>
    <w:rsid w:val="00E73AA8"/>
    <w:rPr>
      <w:rFonts w:ascii="TimesET" w:hAnsi="TimesET" w:cs="Times New Roman"/>
      <w:i/>
      <w:sz w:val="18"/>
      <w:lang w:val="ru-RU" w:eastAsia="ru-RU"/>
    </w:rPr>
  </w:style>
  <w:style w:type="character" w:customStyle="1" w:styleId="21">
    <w:name w:val="Заголовок 2 Знак1"/>
    <w:link w:val="2"/>
    <w:locked/>
    <w:rsid w:val="00E73AA8"/>
    <w:rPr>
      <w:rFonts w:cs="Times New Roman"/>
      <w:sz w:val="28"/>
      <w:lang w:val="ru-RU" w:eastAsia="ru-RU"/>
    </w:rPr>
  </w:style>
  <w:style w:type="character" w:customStyle="1" w:styleId="31">
    <w:name w:val="Заголовок 3 Знак1"/>
    <w:link w:val="3"/>
    <w:locked/>
    <w:rsid w:val="00E73AA8"/>
    <w:rPr>
      <w:rFonts w:ascii="Arial" w:hAnsi="Arial" w:cs="Times New Roman"/>
      <w:b/>
      <w:sz w:val="26"/>
      <w:lang w:val="ru-RU" w:eastAsia="ru-RU"/>
    </w:rPr>
  </w:style>
  <w:style w:type="character" w:customStyle="1" w:styleId="40">
    <w:name w:val="Заголовок 4 Знак"/>
    <w:link w:val="4"/>
    <w:locked/>
    <w:rsid w:val="00031B35"/>
    <w:rPr>
      <w:rFonts w:cs="Times New Roman"/>
      <w:b/>
      <w:sz w:val="28"/>
      <w:lang w:val="ru-RU" w:eastAsia="ru-RU"/>
    </w:rPr>
  </w:style>
  <w:style w:type="character" w:customStyle="1" w:styleId="50">
    <w:name w:val="Заголовок 5 Знак"/>
    <w:link w:val="5"/>
    <w:locked/>
    <w:rsid w:val="00031B35"/>
    <w:rPr>
      <w:rFonts w:cs="Times New Roman"/>
      <w:b/>
      <w:i/>
      <w:sz w:val="26"/>
      <w:lang w:val="ru-RU" w:eastAsia="ru-RU"/>
    </w:rPr>
  </w:style>
  <w:style w:type="character" w:customStyle="1" w:styleId="60">
    <w:name w:val="Заголовок 6 Знак"/>
    <w:link w:val="6"/>
    <w:locked/>
    <w:rsid w:val="00031B35"/>
    <w:rPr>
      <w:rFonts w:cs="Times New Roman"/>
      <w:b/>
      <w:sz w:val="32"/>
      <w:lang w:val="ru-RU" w:eastAsia="ru-RU"/>
    </w:rPr>
  </w:style>
  <w:style w:type="character" w:customStyle="1" w:styleId="70">
    <w:name w:val="Заголовок 7 Знак"/>
    <w:link w:val="7"/>
    <w:locked/>
    <w:rsid w:val="00031B35"/>
    <w:rPr>
      <w:rFonts w:cs="Times New Roman"/>
      <w:sz w:val="28"/>
      <w:lang w:val="ru-RU" w:eastAsia="ru-RU"/>
    </w:rPr>
  </w:style>
  <w:style w:type="character" w:customStyle="1" w:styleId="80">
    <w:name w:val="Заголовок 8 Знак"/>
    <w:link w:val="8"/>
    <w:locked/>
    <w:rsid w:val="00031B35"/>
    <w:rPr>
      <w:rFonts w:cs="Times New Roman"/>
      <w:sz w:val="28"/>
      <w:lang w:val="ru-RU" w:eastAsia="ru-RU"/>
    </w:rPr>
  </w:style>
  <w:style w:type="character" w:customStyle="1" w:styleId="90">
    <w:name w:val="Заголовок 9 Знак"/>
    <w:link w:val="9"/>
    <w:locked/>
    <w:rsid w:val="00031B35"/>
    <w:rPr>
      <w:rFonts w:cs="Times New Roman"/>
      <w:b/>
      <w:sz w:val="28"/>
      <w:lang w:val="ru-RU" w:eastAsia="ru-RU"/>
    </w:rPr>
  </w:style>
  <w:style w:type="paragraph" w:customStyle="1" w:styleId="20">
    <w:name w:val="Знак Знак2 Знак Знак Знак Знак Знак Знак Знак Знак Знак"/>
    <w:basedOn w:val="a"/>
    <w:rsid w:val="00BF2931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  <w:style w:type="table" w:styleId="a3">
    <w:name w:val="Table Grid"/>
    <w:basedOn w:val="a1"/>
    <w:rsid w:val="007B31D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0"/>
    <w:rsid w:val="006211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0">
    <w:name w:val="Верхний колонтитул Знак1"/>
    <w:link w:val="a4"/>
    <w:locked/>
    <w:rsid w:val="00157759"/>
    <w:rPr>
      <w:rFonts w:ascii="Arial" w:hAnsi="Arial" w:cs="Times New Roman"/>
      <w:lang w:val="ru-RU" w:eastAsia="ru-RU"/>
    </w:rPr>
  </w:style>
  <w:style w:type="paragraph" w:styleId="a5">
    <w:name w:val="footer"/>
    <w:basedOn w:val="a"/>
    <w:link w:val="12"/>
    <w:uiPriority w:val="99"/>
    <w:rsid w:val="006211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2">
    <w:name w:val="Нижний колонтитул Знак1"/>
    <w:link w:val="a5"/>
    <w:locked/>
    <w:rsid w:val="00E73AA8"/>
    <w:rPr>
      <w:rFonts w:ascii="Arial" w:hAnsi="Arial" w:cs="Times New Roman"/>
      <w:lang w:val="ru-RU" w:eastAsia="ru-RU"/>
    </w:rPr>
  </w:style>
  <w:style w:type="character" w:styleId="a6">
    <w:name w:val="page number"/>
    <w:rsid w:val="00621119"/>
    <w:rPr>
      <w:rFonts w:cs="Times New Roman"/>
    </w:rPr>
  </w:style>
  <w:style w:type="paragraph" w:styleId="a7">
    <w:name w:val="footnote text"/>
    <w:basedOn w:val="a"/>
    <w:link w:val="a8"/>
    <w:semiHidden/>
    <w:rsid w:val="006663D0"/>
    <w:rPr>
      <w:rFonts w:cs="Times New Roman"/>
    </w:rPr>
  </w:style>
  <w:style w:type="character" w:customStyle="1" w:styleId="a8">
    <w:name w:val="Текст сноски Знак"/>
    <w:link w:val="a7"/>
    <w:locked/>
    <w:rsid w:val="008819FB"/>
    <w:rPr>
      <w:rFonts w:ascii="Arial" w:hAnsi="Arial" w:cs="Times New Roman"/>
      <w:lang w:val="ru-RU" w:eastAsia="ru-RU"/>
    </w:rPr>
  </w:style>
  <w:style w:type="character" w:styleId="a9">
    <w:name w:val="footnote reference"/>
    <w:semiHidden/>
    <w:rsid w:val="006663D0"/>
    <w:rPr>
      <w:rFonts w:cs="Times New Roman"/>
      <w:vertAlign w:val="superscript"/>
    </w:rPr>
  </w:style>
  <w:style w:type="paragraph" w:styleId="aa">
    <w:name w:val="Body Text Indent"/>
    <w:basedOn w:val="a"/>
    <w:link w:val="ab"/>
    <w:rsid w:val="008D7109"/>
    <w:pPr>
      <w:widowControl/>
      <w:tabs>
        <w:tab w:val="left" w:pos="0"/>
      </w:tabs>
      <w:autoSpaceDE/>
      <w:autoSpaceDN/>
      <w:adjustRightInd/>
      <w:ind w:firstLine="851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Основной текст с отступом Знак"/>
    <w:link w:val="aa"/>
    <w:semiHidden/>
    <w:locked/>
    <w:rsid w:val="008D7109"/>
    <w:rPr>
      <w:rFonts w:cs="Times New Roman"/>
      <w:sz w:val="28"/>
      <w:lang w:val="ru-RU" w:eastAsia="ru-RU"/>
    </w:rPr>
  </w:style>
  <w:style w:type="paragraph" w:styleId="30">
    <w:name w:val="Body Text 3"/>
    <w:aliases w:val="Знак"/>
    <w:basedOn w:val="a"/>
    <w:link w:val="32"/>
    <w:rsid w:val="008819FB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sz w:val="28"/>
    </w:rPr>
  </w:style>
  <w:style w:type="character" w:customStyle="1" w:styleId="32">
    <w:name w:val="Основной текст 3 Знак"/>
    <w:aliases w:val="Знак Знак"/>
    <w:link w:val="30"/>
    <w:semiHidden/>
    <w:locked/>
    <w:rsid w:val="008D7109"/>
    <w:rPr>
      <w:rFonts w:cs="Times New Roman"/>
      <w:sz w:val="28"/>
      <w:lang w:val="ru-RU" w:eastAsia="ru-RU"/>
    </w:rPr>
  </w:style>
  <w:style w:type="paragraph" w:styleId="22">
    <w:name w:val="Body Text Indent 2"/>
    <w:basedOn w:val="a"/>
    <w:link w:val="23"/>
    <w:rsid w:val="008D7109"/>
    <w:pPr>
      <w:spacing w:after="120" w:line="480" w:lineRule="auto"/>
      <w:ind w:left="283"/>
    </w:pPr>
    <w:rPr>
      <w:rFonts w:cs="Times New Roman"/>
    </w:rPr>
  </w:style>
  <w:style w:type="character" w:customStyle="1" w:styleId="23">
    <w:name w:val="Основной текст с отступом 2 Знак"/>
    <w:link w:val="22"/>
    <w:semiHidden/>
    <w:locked/>
    <w:rsid w:val="00E73AA8"/>
    <w:rPr>
      <w:rFonts w:ascii="Arial" w:hAnsi="Arial" w:cs="Times New Roman"/>
      <w:lang w:val="ru-RU" w:eastAsia="ru-RU"/>
    </w:rPr>
  </w:style>
  <w:style w:type="paragraph" w:styleId="ac">
    <w:name w:val="Body Text"/>
    <w:aliases w:val="Основной текст den"/>
    <w:basedOn w:val="a"/>
    <w:link w:val="13"/>
    <w:rsid w:val="002A0303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</w:rPr>
  </w:style>
  <w:style w:type="character" w:customStyle="1" w:styleId="13">
    <w:name w:val="Основной текст Знак1"/>
    <w:aliases w:val="Основной текст den Знак"/>
    <w:link w:val="ac"/>
    <w:locked/>
    <w:rsid w:val="00E73AA8"/>
    <w:rPr>
      <w:rFonts w:cs="Times New Roman"/>
      <w:sz w:val="24"/>
      <w:lang w:val="ru-RU" w:eastAsia="ru-RU"/>
    </w:rPr>
  </w:style>
  <w:style w:type="paragraph" w:styleId="33">
    <w:name w:val="Body Text Indent 3"/>
    <w:basedOn w:val="a"/>
    <w:link w:val="34"/>
    <w:rsid w:val="00827E38"/>
    <w:pPr>
      <w:spacing w:after="120"/>
      <w:ind w:left="360"/>
    </w:pPr>
    <w:rPr>
      <w:rFonts w:cs="Times New Roman"/>
      <w:sz w:val="16"/>
    </w:rPr>
  </w:style>
  <w:style w:type="character" w:customStyle="1" w:styleId="34">
    <w:name w:val="Основной текст с отступом 3 Знак"/>
    <w:link w:val="33"/>
    <w:semiHidden/>
    <w:locked/>
    <w:rsid w:val="008819FB"/>
    <w:rPr>
      <w:rFonts w:ascii="Arial" w:hAnsi="Arial" w:cs="Times New Roman"/>
      <w:sz w:val="16"/>
      <w:lang w:val="ru-RU" w:eastAsia="ru-RU"/>
    </w:rPr>
  </w:style>
  <w:style w:type="paragraph" w:customStyle="1" w:styleId="PlainText1">
    <w:name w:val="Plain Text1"/>
    <w:basedOn w:val="a"/>
    <w:rsid w:val="00827E38"/>
    <w:pPr>
      <w:overflowPunct w:val="0"/>
      <w:textAlignment w:val="baseline"/>
    </w:pPr>
    <w:rPr>
      <w:rFonts w:ascii="Courier New" w:hAnsi="Courier New" w:cs="Times New Roman"/>
    </w:rPr>
  </w:style>
  <w:style w:type="paragraph" w:customStyle="1" w:styleId="BodyText21">
    <w:name w:val="Body Text 21"/>
    <w:basedOn w:val="a"/>
    <w:rsid w:val="00475A7E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BodyText31">
    <w:name w:val="Body Text 31"/>
    <w:basedOn w:val="a"/>
    <w:rsid w:val="002F6F4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32"/>
    </w:rPr>
  </w:style>
  <w:style w:type="paragraph" w:styleId="ad">
    <w:name w:val="caption"/>
    <w:basedOn w:val="a"/>
    <w:next w:val="a"/>
    <w:qFormat/>
    <w:rsid w:val="002F6F4E"/>
    <w:pPr>
      <w:widowControl/>
      <w:autoSpaceDE/>
      <w:autoSpaceDN/>
      <w:adjustRightInd/>
      <w:spacing w:before="240" w:after="120" w:line="420" w:lineRule="exact"/>
      <w:ind w:firstLine="709"/>
    </w:pPr>
    <w:rPr>
      <w:rFonts w:ascii="Times New Roman" w:hAnsi="Times New Roman" w:cs="Times New Roman"/>
      <w:b/>
      <w:sz w:val="28"/>
    </w:rPr>
  </w:style>
  <w:style w:type="paragraph" w:styleId="ae">
    <w:name w:val="Title"/>
    <w:basedOn w:val="a"/>
    <w:link w:val="14"/>
    <w:qFormat/>
    <w:rsid w:val="002F6F4E"/>
    <w:pPr>
      <w:widowControl/>
      <w:tabs>
        <w:tab w:val="left" w:pos="0"/>
      </w:tabs>
      <w:autoSpaceDE/>
      <w:autoSpaceDN/>
      <w:adjustRightInd/>
      <w:ind w:firstLine="851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4">
    <w:name w:val="Название Знак1"/>
    <w:link w:val="ae"/>
    <w:locked/>
    <w:rsid w:val="0020019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Iniiaiie9oeoo">
    <w:name w:val="Iniiaii?e9 o?eoo"/>
    <w:rsid w:val="002F6F4E"/>
  </w:style>
  <w:style w:type="paragraph" w:styleId="15">
    <w:name w:val="toc 1"/>
    <w:basedOn w:val="a"/>
    <w:next w:val="a"/>
    <w:autoRedefine/>
    <w:rsid w:val="00604C08"/>
    <w:pPr>
      <w:widowControl/>
      <w:tabs>
        <w:tab w:val="right" w:leader="dot" w:pos="9911"/>
      </w:tabs>
      <w:autoSpaceDE/>
      <w:autoSpaceDN/>
      <w:adjustRightInd/>
      <w:jc w:val="both"/>
    </w:pPr>
    <w:rPr>
      <w:rFonts w:ascii="Calibri" w:hAnsi="Calibri" w:cs="Times New Roman"/>
      <w:sz w:val="22"/>
      <w:szCs w:val="22"/>
    </w:rPr>
  </w:style>
  <w:style w:type="character" w:styleId="af">
    <w:name w:val="Hyperlink"/>
    <w:rsid w:val="00604C08"/>
    <w:rPr>
      <w:rFonts w:cs="Times New Roman"/>
      <w:color w:val="0000FF"/>
      <w:u w:val="single"/>
    </w:rPr>
  </w:style>
  <w:style w:type="paragraph" w:styleId="24">
    <w:name w:val="toc 2"/>
    <w:basedOn w:val="a"/>
    <w:next w:val="a"/>
    <w:autoRedefine/>
    <w:rsid w:val="00604C08"/>
    <w:pPr>
      <w:widowControl/>
      <w:tabs>
        <w:tab w:val="right" w:leader="dot" w:pos="9911"/>
      </w:tabs>
      <w:autoSpaceDE/>
      <w:autoSpaceDN/>
      <w:adjustRightInd/>
      <w:jc w:val="both"/>
    </w:pPr>
    <w:rPr>
      <w:rFonts w:ascii="Calibri" w:hAnsi="Calibri" w:cs="Times New Roman"/>
      <w:sz w:val="22"/>
      <w:szCs w:val="22"/>
    </w:rPr>
  </w:style>
  <w:style w:type="paragraph" w:styleId="35">
    <w:name w:val="toc 3"/>
    <w:basedOn w:val="a"/>
    <w:next w:val="a"/>
    <w:autoRedefine/>
    <w:rsid w:val="00BE0FB1"/>
    <w:pPr>
      <w:widowControl/>
      <w:autoSpaceDE/>
      <w:autoSpaceDN/>
      <w:adjustRightInd/>
      <w:spacing w:after="200" w:line="276" w:lineRule="auto"/>
      <w:ind w:left="440"/>
    </w:pPr>
    <w:rPr>
      <w:rFonts w:ascii="Calibri" w:hAnsi="Calibri" w:cs="Times New Roman"/>
      <w:sz w:val="22"/>
      <w:szCs w:val="22"/>
    </w:rPr>
  </w:style>
  <w:style w:type="paragraph" w:styleId="af0">
    <w:name w:val="Balloon Text"/>
    <w:basedOn w:val="a"/>
    <w:link w:val="af1"/>
    <w:rsid w:val="00E73AA8"/>
    <w:pPr>
      <w:widowControl/>
      <w:autoSpaceDE/>
      <w:autoSpaceDN/>
      <w:adjustRightInd/>
    </w:pPr>
    <w:rPr>
      <w:rFonts w:ascii="Tahoma" w:hAnsi="Tahoma" w:cs="Times New Roman"/>
      <w:sz w:val="16"/>
    </w:rPr>
  </w:style>
  <w:style w:type="character" w:customStyle="1" w:styleId="af1">
    <w:name w:val="Текст выноски Знак"/>
    <w:link w:val="af0"/>
    <w:locked/>
    <w:rsid w:val="00E73AA8"/>
    <w:rPr>
      <w:rFonts w:ascii="Tahoma" w:hAnsi="Tahoma" w:cs="Times New Roman"/>
      <w:sz w:val="16"/>
      <w:lang w:val="ru-RU" w:eastAsia="ru-RU"/>
    </w:rPr>
  </w:style>
  <w:style w:type="paragraph" w:customStyle="1" w:styleId="210">
    <w:name w:val="Основной текст с отступом 21"/>
    <w:basedOn w:val="a"/>
    <w:rsid w:val="00E73AA8"/>
    <w:pPr>
      <w:widowControl/>
      <w:autoSpaceDE/>
      <w:autoSpaceDN/>
      <w:adjustRightInd/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BodyText211">
    <w:name w:val="Body Text 211"/>
    <w:basedOn w:val="a"/>
    <w:rsid w:val="00E73AA8"/>
    <w:pPr>
      <w:widowControl/>
      <w:adjustRightInd/>
      <w:spacing w:before="120"/>
      <w:ind w:firstLine="720"/>
      <w:jc w:val="both"/>
    </w:pPr>
    <w:rPr>
      <w:rFonts w:ascii="Journal" w:hAnsi="Journal" w:cs="Journal"/>
      <w:sz w:val="26"/>
      <w:szCs w:val="26"/>
    </w:rPr>
  </w:style>
  <w:style w:type="paragraph" w:customStyle="1" w:styleId="220">
    <w:name w:val="Основной текст с отступом 22"/>
    <w:basedOn w:val="a"/>
    <w:rsid w:val="00E73AA8"/>
    <w:pPr>
      <w:widowControl/>
      <w:autoSpaceDE/>
      <w:autoSpaceDN/>
      <w:adjustRightInd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BodyText2Char">
    <w:name w:val="Body Text 2 Char"/>
    <w:semiHidden/>
    <w:locked/>
    <w:rsid w:val="00E73AA8"/>
    <w:rPr>
      <w:rFonts w:ascii="Calibri" w:hAnsi="Calibri"/>
      <w:sz w:val="22"/>
      <w:lang w:val="ru-RU" w:eastAsia="ru-RU"/>
    </w:rPr>
  </w:style>
  <w:style w:type="paragraph" w:styleId="25">
    <w:name w:val="Body Text 2"/>
    <w:basedOn w:val="a"/>
    <w:link w:val="26"/>
    <w:semiHidden/>
    <w:rsid w:val="00E73AA8"/>
    <w:pPr>
      <w:widowControl/>
      <w:autoSpaceDE/>
      <w:autoSpaceDN/>
      <w:adjustRightInd/>
      <w:spacing w:after="120" w:line="480" w:lineRule="auto"/>
    </w:pPr>
    <w:rPr>
      <w:rFonts w:cs="Times New Roman"/>
      <w:lang w:val="x-none" w:eastAsia="x-none"/>
    </w:rPr>
  </w:style>
  <w:style w:type="character" w:customStyle="1" w:styleId="26">
    <w:name w:val="Основной текст 2 Знак"/>
    <w:link w:val="25"/>
    <w:semiHidden/>
    <w:locked/>
    <w:rsid w:val="0020019E"/>
    <w:rPr>
      <w:rFonts w:ascii="Arial" w:hAnsi="Arial" w:cs="Arial"/>
      <w:sz w:val="20"/>
      <w:szCs w:val="20"/>
    </w:rPr>
  </w:style>
  <w:style w:type="paragraph" w:customStyle="1" w:styleId="16">
    <w:name w:val="Абзац списка1"/>
    <w:basedOn w:val="a"/>
    <w:rsid w:val="00E73AA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17">
    <w:name w:val="Без интервала1"/>
    <w:rsid w:val="00E73AA8"/>
    <w:rPr>
      <w:rFonts w:ascii="Calibri" w:hAnsi="Calibri"/>
      <w:sz w:val="22"/>
      <w:szCs w:val="22"/>
    </w:rPr>
  </w:style>
  <w:style w:type="character" w:customStyle="1" w:styleId="18">
    <w:name w:val="Заголовок 1 Знак"/>
    <w:rsid w:val="00E73AA8"/>
    <w:rPr>
      <w:rFonts w:ascii="Journal" w:hAnsi="Journal"/>
      <w:b/>
      <w:sz w:val="28"/>
    </w:rPr>
  </w:style>
  <w:style w:type="character" w:customStyle="1" w:styleId="27">
    <w:name w:val="Заголовок 2 Знак"/>
    <w:rsid w:val="00E73AA8"/>
    <w:rPr>
      <w:rFonts w:ascii="Journal" w:hAnsi="Journal"/>
      <w:b/>
      <w:sz w:val="28"/>
    </w:rPr>
  </w:style>
  <w:style w:type="character" w:customStyle="1" w:styleId="36">
    <w:name w:val="Заголовок 3 Знак"/>
    <w:rsid w:val="00E73AA8"/>
    <w:rPr>
      <w:rFonts w:ascii="Journal" w:hAnsi="Journal"/>
      <w:b/>
      <w:sz w:val="26"/>
    </w:rPr>
  </w:style>
  <w:style w:type="character" w:customStyle="1" w:styleId="af2">
    <w:name w:val="Основной текст Знак"/>
    <w:rsid w:val="00E73AA8"/>
    <w:rPr>
      <w:rFonts w:ascii="Journal" w:hAnsi="Journal"/>
      <w:sz w:val="24"/>
    </w:rPr>
  </w:style>
  <w:style w:type="character" w:customStyle="1" w:styleId="af3">
    <w:name w:val="Верхний колонтитул Знак"/>
    <w:uiPriority w:val="99"/>
    <w:rsid w:val="00E73AA8"/>
    <w:rPr>
      <w:rFonts w:ascii="Journal" w:hAnsi="Journal"/>
      <w:sz w:val="26"/>
    </w:rPr>
  </w:style>
  <w:style w:type="character" w:customStyle="1" w:styleId="af4">
    <w:name w:val="Нижний колонтитул Знак"/>
    <w:uiPriority w:val="99"/>
    <w:rsid w:val="00E73AA8"/>
  </w:style>
  <w:style w:type="paragraph" w:customStyle="1" w:styleId="ListParagraph1">
    <w:name w:val="List Paragraph1"/>
    <w:basedOn w:val="a"/>
    <w:rsid w:val="00E73AA8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rsid w:val="00E73AA8"/>
    <w:rPr>
      <w:rFonts w:ascii="Calibri" w:hAnsi="Calibri" w:cs="Calibri"/>
      <w:sz w:val="22"/>
      <w:szCs w:val="22"/>
    </w:rPr>
  </w:style>
  <w:style w:type="paragraph" w:styleId="af5">
    <w:name w:val="Document Map"/>
    <w:basedOn w:val="a"/>
    <w:link w:val="af6"/>
    <w:semiHidden/>
    <w:rsid w:val="00E73AA8"/>
    <w:pPr>
      <w:widowControl/>
      <w:autoSpaceDE/>
      <w:autoSpaceDN/>
      <w:adjustRightInd/>
      <w:spacing w:after="200" w:line="276" w:lineRule="auto"/>
    </w:pPr>
    <w:rPr>
      <w:rFonts w:ascii="Tahoma" w:hAnsi="Tahoma" w:cs="Times New Roman"/>
      <w:sz w:val="16"/>
    </w:rPr>
  </w:style>
  <w:style w:type="character" w:customStyle="1" w:styleId="af6">
    <w:name w:val="Схема документа Знак"/>
    <w:link w:val="af5"/>
    <w:semiHidden/>
    <w:locked/>
    <w:rsid w:val="00E73AA8"/>
    <w:rPr>
      <w:rFonts w:ascii="Tahoma" w:hAnsi="Tahoma" w:cs="Times New Roman"/>
      <w:sz w:val="16"/>
      <w:lang w:val="ru-RU" w:eastAsia="ru-RU"/>
    </w:rPr>
  </w:style>
  <w:style w:type="paragraph" w:customStyle="1" w:styleId="19">
    <w:name w:val="Заголовок оглавления1"/>
    <w:basedOn w:val="1"/>
    <w:next w:val="a"/>
    <w:rsid w:val="00E73AA8"/>
    <w:pPr>
      <w:keepLines/>
      <w:spacing w:before="480" w:line="276" w:lineRule="auto"/>
      <w:outlineLvl w:val="9"/>
    </w:pPr>
    <w:rPr>
      <w:rFonts w:ascii="Cambria" w:hAnsi="Cambria"/>
      <w:b/>
      <w:bCs/>
      <w:i w:val="0"/>
      <w:color w:val="365F91"/>
      <w:sz w:val="26"/>
      <w:szCs w:val="26"/>
      <w:lang w:eastAsia="en-US"/>
    </w:rPr>
  </w:style>
  <w:style w:type="character" w:styleId="af7">
    <w:name w:val="Strong"/>
    <w:qFormat/>
    <w:rsid w:val="00E73AA8"/>
    <w:rPr>
      <w:rFonts w:cs="Times New Roman"/>
      <w:b/>
    </w:rPr>
  </w:style>
  <w:style w:type="character" w:styleId="af8">
    <w:name w:val="Emphasis"/>
    <w:qFormat/>
    <w:rsid w:val="00E73AA8"/>
    <w:rPr>
      <w:rFonts w:cs="Times New Roman"/>
      <w:i/>
    </w:rPr>
  </w:style>
  <w:style w:type="paragraph" w:customStyle="1" w:styleId="1a">
    <w:name w:val="Стиль1"/>
    <w:basedOn w:val="a"/>
    <w:link w:val="1b"/>
    <w:rsid w:val="00E73AA8"/>
    <w:pPr>
      <w:widowControl/>
      <w:autoSpaceDE/>
      <w:autoSpaceDN/>
      <w:adjustRightInd/>
      <w:spacing w:line="360" w:lineRule="auto"/>
      <w:ind w:firstLine="709"/>
      <w:jc w:val="center"/>
      <w:outlineLvl w:val="0"/>
    </w:pPr>
    <w:rPr>
      <w:rFonts w:ascii="Times New Roman" w:hAnsi="Times New Roman" w:cs="Times New Roman"/>
      <w:b/>
      <w:sz w:val="26"/>
    </w:rPr>
  </w:style>
  <w:style w:type="character" w:customStyle="1" w:styleId="1b">
    <w:name w:val="Стиль1 Знак"/>
    <w:link w:val="1a"/>
    <w:locked/>
    <w:rsid w:val="00E73AA8"/>
    <w:rPr>
      <w:b/>
      <w:sz w:val="26"/>
      <w:lang w:val="ru-RU" w:eastAsia="ru-RU"/>
    </w:rPr>
  </w:style>
  <w:style w:type="paragraph" w:customStyle="1" w:styleId="28">
    <w:name w:val="Стиль2"/>
    <w:basedOn w:val="1"/>
    <w:link w:val="29"/>
    <w:rsid w:val="00E73AA8"/>
    <w:pPr>
      <w:autoSpaceDE w:val="0"/>
      <w:autoSpaceDN w:val="0"/>
      <w:spacing w:before="240" w:line="360" w:lineRule="auto"/>
    </w:pPr>
    <w:rPr>
      <w:b/>
      <w:sz w:val="26"/>
    </w:rPr>
  </w:style>
  <w:style w:type="character" w:customStyle="1" w:styleId="29">
    <w:name w:val="Стиль2 Знак"/>
    <w:link w:val="28"/>
    <w:locked/>
    <w:rsid w:val="00E73AA8"/>
    <w:rPr>
      <w:rFonts w:ascii="TimesET" w:hAnsi="TimesET"/>
      <w:b/>
      <w:i/>
      <w:sz w:val="26"/>
      <w:lang w:val="ru-RU" w:eastAsia="ru-RU"/>
    </w:rPr>
  </w:style>
  <w:style w:type="paragraph" w:customStyle="1" w:styleId="37">
    <w:name w:val="Стиль3"/>
    <w:basedOn w:val="a"/>
    <w:link w:val="38"/>
    <w:rsid w:val="00E73AA8"/>
    <w:pPr>
      <w:widowControl/>
      <w:autoSpaceDE/>
      <w:autoSpaceDN/>
      <w:adjustRightInd/>
      <w:spacing w:after="200" w:line="276" w:lineRule="auto"/>
      <w:jc w:val="center"/>
    </w:pPr>
    <w:rPr>
      <w:rFonts w:ascii="Times New Roman" w:hAnsi="Times New Roman" w:cs="Times New Roman"/>
      <w:b/>
      <w:sz w:val="26"/>
    </w:rPr>
  </w:style>
  <w:style w:type="character" w:customStyle="1" w:styleId="38">
    <w:name w:val="Стиль3 Знак"/>
    <w:link w:val="37"/>
    <w:locked/>
    <w:rsid w:val="00E73AA8"/>
    <w:rPr>
      <w:b/>
      <w:sz w:val="26"/>
      <w:lang w:val="ru-RU" w:eastAsia="ru-RU"/>
    </w:rPr>
  </w:style>
  <w:style w:type="paragraph" w:customStyle="1" w:styleId="41">
    <w:name w:val="Стиль4"/>
    <w:basedOn w:val="1"/>
    <w:link w:val="42"/>
    <w:autoRedefine/>
    <w:rsid w:val="00E73AA8"/>
    <w:pPr>
      <w:autoSpaceDE w:val="0"/>
      <w:autoSpaceDN w:val="0"/>
      <w:spacing w:before="240" w:line="360" w:lineRule="auto"/>
    </w:pPr>
    <w:rPr>
      <w:b/>
      <w:sz w:val="26"/>
    </w:rPr>
  </w:style>
  <w:style w:type="character" w:customStyle="1" w:styleId="42">
    <w:name w:val="Стиль4 Знак"/>
    <w:link w:val="41"/>
    <w:locked/>
    <w:rsid w:val="00E73AA8"/>
    <w:rPr>
      <w:rFonts w:ascii="TimesET" w:hAnsi="TimesET"/>
      <w:b/>
      <w:i/>
      <w:sz w:val="26"/>
      <w:lang w:val="ru-RU" w:eastAsia="ru-RU"/>
    </w:rPr>
  </w:style>
  <w:style w:type="paragraph" w:styleId="af9">
    <w:name w:val="table of figures"/>
    <w:basedOn w:val="a"/>
    <w:next w:val="a"/>
    <w:rsid w:val="00E73AA8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sz w:val="22"/>
      <w:szCs w:val="22"/>
    </w:rPr>
  </w:style>
  <w:style w:type="character" w:customStyle="1" w:styleId="110">
    <w:name w:val="Заголовок 1 Знак Знак Знак1"/>
    <w:aliases w:val="Заголовок 1 Знак Знак Знак Знак Знак"/>
    <w:rsid w:val="00031B35"/>
    <w:rPr>
      <w:rFonts w:ascii="Corrida" w:hAnsi="Corrida"/>
      <w:b/>
      <w:kern w:val="28"/>
      <w:sz w:val="20"/>
      <w:lang w:val="x-none" w:eastAsia="ru-RU"/>
    </w:rPr>
  </w:style>
  <w:style w:type="character" w:customStyle="1" w:styleId="211">
    <w:name w:val="Знак Знак21"/>
    <w:rsid w:val="00031B35"/>
    <w:rPr>
      <w:rFonts w:ascii="Corrida" w:hAnsi="Corrida"/>
      <w:b/>
      <w:i/>
      <w:sz w:val="20"/>
      <w:lang w:val="x-none" w:eastAsia="ru-RU"/>
    </w:rPr>
  </w:style>
  <w:style w:type="character" w:customStyle="1" w:styleId="200">
    <w:name w:val="Знак Знак20"/>
    <w:rsid w:val="00031B35"/>
    <w:rPr>
      <w:rFonts w:ascii="Symbol" w:hAnsi="Symbol"/>
      <w:b/>
      <w:sz w:val="20"/>
      <w:lang w:val="x-none" w:eastAsia="ru-RU"/>
    </w:rPr>
  </w:style>
  <w:style w:type="character" w:customStyle="1" w:styleId="130">
    <w:name w:val="Знак Знак13"/>
    <w:rsid w:val="00031B35"/>
    <w:rPr>
      <w:rFonts w:ascii="Times New Roman" w:hAnsi="Times New Roman"/>
      <w:sz w:val="20"/>
      <w:lang w:val="x-none" w:eastAsia="ru-RU"/>
    </w:rPr>
  </w:style>
  <w:style w:type="character" w:customStyle="1" w:styleId="120">
    <w:name w:val="Знак Знак12"/>
    <w:rsid w:val="00031B35"/>
    <w:rPr>
      <w:rFonts w:ascii="Times New Roman" w:hAnsi="Times New Roman"/>
      <w:sz w:val="20"/>
      <w:lang w:val="x-none" w:eastAsia="ru-RU"/>
    </w:rPr>
  </w:style>
  <w:style w:type="paragraph" w:styleId="afa">
    <w:name w:val="Normal (Web)"/>
    <w:basedOn w:val="a"/>
    <w:rsid w:val="00031B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Стиль5"/>
    <w:basedOn w:val="a"/>
    <w:rsid w:val="00031B35"/>
    <w:pPr>
      <w:widowControl/>
      <w:autoSpaceDE/>
      <w:autoSpaceDN/>
      <w:adjustRightInd/>
      <w:spacing w:before="120" w:after="60"/>
      <w:jc w:val="right"/>
    </w:pPr>
    <w:rPr>
      <w:rFonts w:ascii="JournalSans" w:hAnsi="JournalSans" w:cs="Times New Roman"/>
      <w:b/>
      <w:spacing w:val="60"/>
      <w:sz w:val="18"/>
      <w:lang w:val="en-GB"/>
    </w:rPr>
  </w:style>
  <w:style w:type="paragraph" w:styleId="52">
    <w:name w:val="List 5"/>
    <w:basedOn w:val="a"/>
    <w:rsid w:val="00031B35"/>
    <w:pPr>
      <w:widowControl/>
      <w:autoSpaceDE/>
      <w:autoSpaceDN/>
      <w:adjustRightInd/>
      <w:spacing w:after="240"/>
      <w:jc w:val="center"/>
    </w:pPr>
    <w:rPr>
      <w:rFonts w:ascii="Times New Roman" w:hAnsi="Times New Roman" w:cs="Times New Roman"/>
      <w:b/>
      <w:sz w:val="24"/>
      <w:lang w:val="en-GB"/>
    </w:rPr>
  </w:style>
  <w:style w:type="paragraph" w:customStyle="1" w:styleId="61">
    <w:name w:val="Стиль6"/>
    <w:basedOn w:val="a"/>
    <w:rsid w:val="00031B35"/>
    <w:pPr>
      <w:widowControl/>
      <w:autoSpaceDE/>
      <w:autoSpaceDN/>
      <w:adjustRightInd/>
      <w:spacing w:after="120"/>
      <w:jc w:val="right"/>
    </w:pPr>
    <w:rPr>
      <w:rFonts w:ascii="JournalSans" w:hAnsi="JournalSans" w:cs="Times New Roman"/>
    </w:rPr>
  </w:style>
  <w:style w:type="paragraph" w:customStyle="1" w:styleId="71">
    <w:name w:val="Стиль7"/>
    <w:basedOn w:val="61"/>
    <w:rsid w:val="00031B35"/>
    <w:rPr>
      <w:i/>
      <w:sz w:val="22"/>
    </w:rPr>
  </w:style>
  <w:style w:type="paragraph" w:styleId="afb">
    <w:name w:val="annotation text"/>
    <w:basedOn w:val="a"/>
    <w:link w:val="afc"/>
    <w:semiHidden/>
    <w:rsid w:val="00031B35"/>
    <w:pPr>
      <w:widowControl/>
      <w:autoSpaceDE/>
      <w:autoSpaceDN/>
      <w:adjustRightInd/>
    </w:pPr>
    <w:rPr>
      <w:rFonts w:ascii="Times New Roman" w:hAnsi="Times New Roman" w:cs="Times New Roman"/>
      <w:lang w:val="x-none"/>
    </w:rPr>
  </w:style>
  <w:style w:type="character" w:customStyle="1" w:styleId="afc">
    <w:name w:val="Текст примечания Знак"/>
    <w:link w:val="afb"/>
    <w:semiHidden/>
    <w:locked/>
    <w:rsid w:val="008819FB"/>
    <w:rPr>
      <w:rFonts w:cs="Times New Roman"/>
      <w:lang w:val="x-none" w:eastAsia="ru-RU"/>
    </w:rPr>
  </w:style>
  <w:style w:type="paragraph" w:customStyle="1" w:styleId="-111">
    <w:name w:val="Текст НПБ-111"/>
    <w:basedOn w:val="a"/>
    <w:rsid w:val="00031B35"/>
    <w:pPr>
      <w:widowControl/>
      <w:autoSpaceDE/>
      <w:autoSpaceDN/>
      <w:adjustRightInd/>
      <w:spacing w:before="80"/>
      <w:ind w:firstLine="482"/>
      <w:jc w:val="both"/>
    </w:pPr>
    <w:rPr>
      <w:rFonts w:ascii="Times New Roman" w:hAnsi="Times New Roman" w:cs="Times New Roman"/>
      <w:sz w:val="24"/>
    </w:rPr>
  </w:style>
  <w:style w:type="paragraph" w:styleId="afd">
    <w:name w:val="annotation subject"/>
    <w:basedOn w:val="afb"/>
    <w:next w:val="afb"/>
    <w:link w:val="afe"/>
    <w:semiHidden/>
    <w:rsid w:val="00031B35"/>
    <w:rPr>
      <w:b/>
    </w:rPr>
  </w:style>
  <w:style w:type="character" w:customStyle="1" w:styleId="afe">
    <w:name w:val="Тема примечания Знак"/>
    <w:link w:val="afd"/>
    <w:locked/>
    <w:rsid w:val="008819FB"/>
    <w:rPr>
      <w:rFonts w:cs="Times New Roman"/>
      <w:b/>
      <w:lang w:val="x-none" w:eastAsia="ru-RU"/>
    </w:rPr>
  </w:style>
  <w:style w:type="paragraph" w:customStyle="1" w:styleId="OaenoIIA-111">
    <w:name w:val="Oaeno IIA-111"/>
    <w:basedOn w:val="a"/>
    <w:rsid w:val="00031B35"/>
    <w:pPr>
      <w:widowControl/>
      <w:autoSpaceDE/>
      <w:autoSpaceDN/>
      <w:adjustRightInd/>
      <w:spacing w:before="80"/>
      <w:ind w:firstLine="482"/>
      <w:jc w:val="both"/>
    </w:pPr>
    <w:rPr>
      <w:rFonts w:ascii="Times New Roman" w:hAnsi="Times New Roman" w:cs="Times New Roman"/>
      <w:sz w:val="24"/>
    </w:rPr>
  </w:style>
  <w:style w:type="paragraph" w:styleId="aff">
    <w:name w:val="endnote text"/>
    <w:basedOn w:val="a"/>
    <w:link w:val="aff0"/>
    <w:semiHidden/>
    <w:rsid w:val="00031B35"/>
    <w:pPr>
      <w:widowControl/>
      <w:autoSpaceDE/>
      <w:autoSpaceDN/>
      <w:adjustRightInd/>
    </w:pPr>
    <w:rPr>
      <w:rFonts w:cs="Times New Roman"/>
      <w:lang w:val="x-none" w:eastAsia="x-none"/>
    </w:rPr>
  </w:style>
  <w:style w:type="character" w:customStyle="1" w:styleId="aff0">
    <w:name w:val="Текст концевой сноски Знак"/>
    <w:link w:val="aff"/>
    <w:semiHidden/>
    <w:locked/>
    <w:rsid w:val="0020019E"/>
    <w:rPr>
      <w:rFonts w:ascii="Arial" w:hAnsi="Arial" w:cs="Arial"/>
      <w:sz w:val="20"/>
      <w:szCs w:val="20"/>
    </w:rPr>
  </w:style>
  <w:style w:type="paragraph" w:customStyle="1" w:styleId="aff1">
    <w:name w:val="Без висячих строк"/>
    <w:basedOn w:val="a"/>
    <w:next w:val="a"/>
    <w:rsid w:val="00031B35"/>
    <w:pPr>
      <w:widowControl/>
      <w:autoSpaceDE/>
      <w:autoSpaceDN/>
      <w:adjustRightInd/>
      <w:spacing w:line="311" w:lineRule="exact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310">
    <w:name w:val="Основной текст с отступом 31"/>
    <w:basedOn w:val="a"/>
    <w:rsid w:val="00031B35"/>
    <w:pPr>
      <w:widowControl/>
      <w:autoSpaceDE/>
      <w:autoSpaceDN/>
      <w:adjustRightInd/>
      <w:spacing w:line="233" w:lineRule="auto"/>
      <w:ind w:firstLine="425"/>
      <w:jc w:val="both"/>
    </w:pPr>
    <w:rPr>
      <w:rFonts w:cs="Times New Roman"/>
      <w:i/>
      <w:sz w:val="18"/>
    </w:rPr>
  </w:style>
  <w:style w:type="paragraph" w:customStyle="1" w:styleId="aff2">
    <w:name w:val="подрисун. подпись"/>
    <w:basedOn w:val="a"/>
    <w:rsid w:val="00031B35"/>
    <w:pPr>
      <w:widowControl/>
      <w:autoSpaceDE/>
      <w:autoSpaceDN/>
      <w:adjustRightInd/>
      <w:jc w:val="center"/>
    </w:pPr>
    <w:rPr>
      <w:rFonts w:ascii="Pragmatica" w:hAnsi="Pragmatica" w:cs="Times New Roman"/>
      <w:b/>
      <w:i/>
    </w:rPr>
  </w:style>
  <w:style w:type="paragraph" w:customStyle="1" w:styleId="212">
    <w:name w:val="Основной текст 21"/>
    <w:basedOn w:val="a"/>
    <w:rsid w:val="00031B35"/>
    <w:pPr>
      <w:autoSpaceDE/>
      <w:autoSpaceDN/>
      <w:adjustRightInd/>
      <w:ind w:firstLine="567"/>
      <w:jc w:val="both"/>
    </w:pPr>
    <w:rPr>
      <w:rFonts w:ascii="TimesET" w:hAnsi="TimesET" w:cs="Times New Roman"/>
    </w:rPr>
  </w:style>
  <w:style w:type="paragraph" w:customStyle="1" w:styleId="aff3">
    <w:name w:val="Без красной строки"/>
    <w:basedOn w:val="a"/>
    <w:next w:val="a"/>
    <w:rsid w:val="00031B35"/>
    <w:pPr>
      <w:autoSpaceDE/>
      <w:autoSpaceDN/>
      <w:adjustRightInd/>
      <w:spacing w:line="311" w:lineRule="exact"/>
      <w:jc w:val="both"/>
    </w:pPr>
    <w:rPr>
      <w:rFonts w:ascii="Times New Roman" w:hAnsi="Times New Roman" w:cs="Times New Roman"/>
      <w:sz w:val="28"/>
    </w:rPr>
  </w:style>
  <w:style w:type="paragraph" w:customStyle="1" w:styleId="H3">
    <w:name w:val="H3"/>
    <w:basedOn w:val="a"/>
    <w:next w:val="a"/>
    <w:rsid w:val="00031B35"/>
    <w:pPr>
      <w:keepNext/>
      <w:widowControl/>
      <w:autoSpaceDE/>
      <w:autoSpaceDN/>
      <w:adjustRightInd/>
      <w:spacing w:before="100" w:after="100"/>
      <w:outlineLvl w:val="3"/>
    </w:pPr>
    <w:rPr>
      <w:rFonts w:ascii="Times New Roman" w:hAnsi="Times New Roman" w:cs="Times New Roman"/>
      <w:b/>
      <w:sz w:val="28"/>
    </w:rPr>
  </w:style>
  <w:style w:type="paragraph" w:customStyle="1" w:styleId="Heading">
    <w:name w:val="Heading"/>
    <w:rsid w:val="00031B3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c">
    <w:name w:val="Обычный1"/>
    <w:rsid w:val="00031B35"/>
    <w:pPr>
      <w:spacing w:before="100" w:after="100"/>
    </w:pPr>
    <w:rPr>
      <w:sz w:val="24"/>
    </w:rPr>
  </w:style>
  <w:style w:type="paragraph" w:customStyle="1" w:styleId="2a">
    <w:name w:val="заголовок 2"/>
    <w:basedOn w:val="a"/>
    <w:next w:val="a"/>
    <w:rsid w:val="00031B35"/>
    <w:pPr>
      <w:keepNext/>
      <w:widowControl/>
      <w:adjustRightInd/>
      <w:ind w:right="-58"/>
      <w:jc w:val="center"/>
      <w:outlineLvl w:val="1"/>
    </w:pPr>
    <w:rPr>
      <w:rFonts w:ascii="Times New Roman" w:hAnsi="Times New Roman" w:cs="Times New Roman"/>
      <w:sz w:val="24"/>
      <w:szCs w:val="24"/>
    </w:rPr>
  </w:style>
  <w:style w:type="paragraph" w:customStyle="1" w:styleId="91">
    <w:name w:val="заголовок 9"/>
    <w:basedOn w:val="a"/>
    <w:next w:val="a"/>
    <w:rsid w:val="00031B35"/>
    <w:pPr>
      <w:keepNext/>
      <w:widowControl/>
      <w:adjustRightInd/>
      <w:jc w:val="center"/>
      <w:outlineLvl w:val="8"/>
    </w:pPr>
    <w:rPr>
      <w:rFonts w:ascii="Times New Roman" w:hAnsi="Times New Roman" w:cs="Times New Roman"/>
      <w:sz w:val="24"/>
      <w:szCs w:val="24"/>
    </w:rPr>
  </w:style>
  <w:style w:type="paragraph" w:styleId="aff4">
    <w:name w:val="List Continue"/>
    <w:basedOn w:val="a"/>
    <w:semiHidden/>
    <w:rsid w:val="00031B35"/>
    <w:pPr>
      <w:widowControl/>
      <w:autoSpaceDE/>
      <w:autoSpaceDN/>
      <w:adjustRightInd/>
      <w:spacing w:after="120"/>
      <w:ind w:left="283"/>
      <w:contextualSpacing/>
    </w:pPr>
    <w:rPr>
      <w:rFonts w:ascii="Times New Roman" w:hAnsi="Times New Roman" w:cs="Times New Roman"/>
    </w:rPr>
  </w:style>
  <w:style w:type="paragraph" w:customStyle="1" w:styleId="CM5">
    <w:name w:val="CM5"/>
    <w:basedOn w:val="a"/>
    <w:next w:val="a"/>
    <w:rsid w:val="00031B35"/>
    <w:pPr>
      <w:spacing w:line="240" w:lineRule="atLeast"/>
    </w:pPr>
    <w:rPr>
      <w:rFonts w:ascii="DKBBK E+ Arial MT" w:hAnsi="DKBBK E+ Arial MT" w:cs="Times New Roman"/>
      <w:sz w:val="24"/>
      <w:szCs w:val="24"/>
    </w:rPr>
  </w:style>
  <w:style w:type="paragraph" w:customStyle="1" w:styleId="Default">
    <w:name w:val="Default"/>
    <w:rsid w:val="00031B35"/>
    <w:pPr>
      <w:widowControl w:val="0"/>
      <w:autoSpaceDE w:val="0"/>
      <w:autoSpaceDN w:val="0"/>
      <w:adjustRightInd w:val="0"/>
    </w:pPr>
    <w:rPr>
      <w:rFonts w:ascii="DKBBK E+ Arial MT" w:hAnsi="DKBBK E+ Arial MT" w:cs="DKBBK E+ Arial MT"/>
      <w:color w:val="000000"/>
      <w:sz w:val="24"/>
      <w:szCs w:val="24"/>
    </w:rPr>
  </w:style>
  <w:style w:type="paragraph" w:customStyle="1" w:styleId="CM82">
    <w:name w:val="CM82"/>
    <w:basedOn w:val="Default"/>
    <w:next w:val="Default"/>
    <w:rsid w:val="00031B35"/>
    <w:pPr>
      <w:spacing w:after="88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31B35"/>
    <w:pPr>
      <w:spacing w:line="246" w:lineRule="atLeast"/>
    </w:pPr>
    <w:rPr>
      <w:rFonts w:cs="Times New Roman"/>
      <w:color w:val="auto"/>
    </w:rPr>
  </w:style>
  <w:style w:type="paragraph" w:customStyle="1" w:styleId="form">
    <w:name w:val="form"/>
    <w:basedOn w:val="a"/>
    <w:rsid w:val="007F2B90"/>
    <w:pPr>
      <w:widowControl/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npb">
    <w:name w:val="npb"/>
    <w:basedOn w:val="a"/>
    <w:rsid w:val="007F2B90"/>
    <w:pPr>
      <w:widowControl/>
      <w:autoSpaceDE/>
      <w:autoSpaceDN/>
      <w:adjustRightInd/>
      <w:spacing w:before="15" w:after="15"/>
      <w:jc w:val="center"/>
    </w:pPr>
    <w:rPr>
      <w:rFonts w:ascii="Times New Roman" w:hAnsi="Times New Roman" w:cs="Times New Roman"/>
      <w:b/>
      <w:bCs/>
      <w:color w:val="800000"/>
      <w:sz w:val="28"/>
      <w:szCs w:val="28"/>
    </w:rPr>
  </w:style>
  <w:style w:type="paragraph" w:styleId="aff5">
    <w:name w:val="Plain Text"/>
    <w:basedOn w:val="a"/>
    <w:link w:val="aff6"/>
    <w:rsid w:val="007F2B90"/>
    <w:pPr>
      <w:widowControl/>
      <w:autoSpaceDE/>
      <w:autoSpaceDN/>
      <w:adjustRightInd/>
    </w:pPr>
    <w:rPr>
      <w:rFonts w:ascii="Courier New" w:hAnsi="Courier New" w:cs="Times New Roman"/>
      <w:lang w:val="x-none" w:eastAsia="x-none"/>
    </w:rPr>
  </w:style>
  <w:style w:type="character" w:customStyle="1" w:styleId="aff6">
    <w:name w:val="Текст Знак"/>
    <w:link w:val="aff5"/>
    <w:semiHidden/>
    <w:locked/>
    <w:rsid w:val="0020019E"/>
    <w:rPr>
      <w:rFonts w:ascii="Courier New" w:hAnsi="Courier New" w:cs="Courier New"/>
      <w:sz w:val="20"/>
      <w:szCs w:val="20"/>
    </w:rPr>
  </w:style>
  <w:style w:type="character" w:customStyle="1" w:styleId="s102">
    <w:name w:val="s_102"/>
    <w:rsid w:val="007F2B90"/>
    <w:rPr>
      <w:b/>
      <w:color w:val="000080"/>
    </w:rPr>
  </w:style>
  <w:style w:type="paragraph" w:customStyle="1" w:styleId="ConsPlusTitle">
    <w:name w:val="ConsPlusTitle"/>
    <w:rsid w:val="007F2B9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43">
    <w:name w:val="Название 4"/>
    <w:basedOn w:val="a"/>
    <w:next w:val="aff1"/>
    <w:rsid w:val="00B311E4"/>
    <w:pPr>
      <w:keepNext/>
      <w:keepLines/>
      <w:widowControl/>
      <w:suppressAutoHyphens/>
      <w:autoSpaceDE/>
      <w:autoSpaceDN/>
      <w:adjustRightInd/>
      <w:spacing w:before="622" w:after="311" w:line="311" w:lineRule="exact"/>
      <w:ind w:left="709" w:right="709"/>
      <w:jc w:val="center"/>
      <w:outlineLvl w:val="3"/>
    </w:pPr>
    <w:rPr>
      <w:b/>
      <w:bCs/>
      <w:sz w:val="28"/>
      <w:szCs w:val="28"/>
    </w:rPr>
  </w:style>
  <w:style w:type="paragraph" w:customStyle="1" w:styleId="39">
    <w:name w:val="заголовок 3"/>
    <w:basedOn w:val="a"/>
    <w:next w:val="a"/>
    <w:rsid w:val="00B311E4"/>
    <w:pPr>
      <w:keepNext/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customStyle="1" w:styleId="aff7">
    <w:name w:val="Литературный источник"/>
    <w:basedOn w:val="a"/>
    <w:rsid w:val="00B311E4"/>
    <w:pPr>
      <w:widowControl/>
      <w:tabs>
        <w:tab w:val="num" w:pos="720"/>
        <w:tab w:val="num" w:pos="1134"/>
      </w:tabs>
      <w:suppressAutoHyphens/>
      <w:autoSpaceDE/>
      <w:autoSpaceDN/>
      <w:adjustRightInd/>
      <w:spacing w:line="311" w:lineRule="exact"/>
      <w:ind w:firstLine="709"/>
      <w:outlineLvl w:val="1"/>
    </w:pPr>
    <w:rPr>
      <w:sz w:val="28"/>
      <w:szCs w:val="28"/>
    </w:rPr>
  </w:style>
  <w:style w:type="paragraph" w:customStyle="1" w:styleId="aff8">
    <w:name w:val="Формула"/>
    <w:basedOn w:val="a"/>
    <w:next w:val="aff3"/>
    <w:rsid w:val="00B311E4"/>
    <w:pPr>
      <w:keepLines/>
      <w:widowControl/>
      <w:tabs>
        <w:tab w:val="center" w:pos="5032"/>
        <w:tab w:val="right" w:pos="9356"/>
      </w:tabs>
      <w:suppressAutoHyphens/>
      <w:autoSpaceDE/>
      <w:autoSpaceDN/>
      <w:adjustRightInd/>
      <w:spacing w:before="544" w:after="544" w:line="311" w:lineRule="exact"/>
    </w:pPr>
    <w:rPr>
      <w:noProof/>
      <w:sz w:val="28"/>
      <w:szCs w:val="28"/>
    </w:rPr>
  </w:style>
  <w:style w:type="character" w:styleId="aff9">
    <w:name w:val="FollowedHyperlink"/>
    <w:rsid w:val="00B311E4"/>
    <w:rPr>
      <w:rFonts w:cs="Times New Roman"/>
      <w:color w:val="800080"/>
      <w:u w:val="single"/>
    </w:rPr>
  </w:style>
  <w:style w:type="paragraph" w:styleId="affa">
    <w:name w:val="Block Text"/>
    <w:basedOn w:val="a"/>
    <w:rsid w:val="00B311E4"/>
    <w:pPr>
      <w:ind w:left="690" w:right="-170"/>
      <w:jc w:val="center"/>
    </w:pPr>
    <w:rPr>
      <w:i/>
      <w:iCs/>
      <w:sz w:val="24"/>
      <w:szCs w:val="24"/>
    </w:rPr>
  </w:style>
  <w:style w:type="character" w:customStyle="1" w:styleId="0pt">
    <w:name w:val="Основной текст + Интервал 0 pt"/>
    <w:rsid w:val="000B5F95"/>
    <w:rPr>
      <w:rFonts w:ascii="Times New Roman" w:hAnsi="Times New Roman"/>
      <w:spacing w:val="0"/>
      <w:sz w:val="24"/>
    </w:rPr>
  </w:style>
  <w:style w:type="paragraph" w:customStyle="1" w:styleId="2b">
    <w:name w:val="Основной текст2"/>
    <w:basedOn w:val="a"/>
    <w:rsid w:val="000B5F95"/>
    <w:pPr>
      <w:widowControl/>
      <w:shd w:val="clear" w:color="auto" w:fill="FFFFFF"/>
      <w:autoSpaceDE/>
      <w:autoSpaceDN/>
      <w:adjustRightInd/>
      <w:spacing w:before="1320" w:line="317" w:lineRule="exact"/>
      <w:ind w:firstLine="380"/>
      <w:jc w:val="both"/>
    </w:pPr>
    <w:rPr>
      <w:rFonts w:ascii="Times New Roman" w:hAnsi="Times New Roman" w:cs="Times New Roman"/>
      <w:color w:val="000000"/>
      <w:sz w:val="26"/>
      <w:szCs w:val="26"/>
    </w:rPr>
  </w:style>
  <w:style w:type="paragraph" w:customStyle="1" w:styleId="headertext">
    <w:name w:val="headertext"/>
    <w:rsid w:val="00BF2931"/>
    <w:pPr>
      <w:widowControl w:val="0"/>
      <w:autoSpaceDE w:val="0"/>
      <w:autoSpaceDN w:val="0"/>
      <w:adjustRightInd w:val="0"/>
    </w:pPr>
    <w:rPr>
      <w:rFonts w:ascii="Arial" w:eastAsia="MS Mincho" w:hAnsi="Arial" w:cs="Arial"/>
      <w:b/>
      <w:bCs/>
      <w:sz w:val="22"/>
      <w:szCs w:val="22"/>
    </w:rPr>
  </w:style>
  <w:style w:type="character" w:customStyle="1" w:styleId="apple-converted-space">
    <w:name w:val="apple-converted-space"/>
    <w:rsid w:val="00BF2931"/>
    <w:rPr>
      <w:rFonts w:cs="Times New Roman"/>
    </w:rPr>
  </w:style>
  <w:style w:type="paragraph" w:customStyle="1" w:styleId="formattexttopleveltext">
    <w:name w:val="formattext topleveltext"/>
    <w:basedOn w:val="a"/>
    <w:rsid w:val="00BF293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link w:val="formattext0"/>
    <w:rsid w:val="00004283"/>
    <w:pPr>
      <w:widowControl w:val="0"/>
      <w:autoSpaceDE w:val="0"/>
      <w:autoSpaceDN w:val="0"/>
      <w:adjustRightInd w:val="0"/>
    </w:pPr>
    <w:rPr>
      <w:rFonts w:eastAsia="MS Mincho"/>
      <w:sz w:val="18"/>
      <w:szCs w:val="18"/>
    </w:rPr>
  </w:style>
  <w:style w:type="character" w:customStyle="1" w:styleId="formattext0">
    <w:name w:val="formattext Знак"/>
    <w:link w:val="formattext"/>
    <w:rsid w:val="00585E90"/>
    <w:rPr>
      <w:rFonts w:eastAsia="MS Mincho"/>
      <w:sz w:val="18"/>
      <w:szCs w:val="18"/>
      <w:lang w:bidi="ar-SA"/>
    </w:rPr>
  </w:style>
  <w:style w:type="paragraph" w:customStyle="1" w:styleId="53">
    <w:name w:val="Знак5 Знак Знак Знак"/>
    <w:basedOn w:val="a"/>
    <w:semiHidden/>
    <w:rsid w:val="00E80951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character" w:customStyle="1" w:styleId="81">
    <w:name w:val="Знак Знак8"/>
    <w:locked/>
    <w:rsid w:val="008819FB"/>
    <w:rPr>
      <w:rFonts w:ascii="Cambria" w:eastAsia="MS Mincho" w:hAnsi="Cambria"/>
      <w:b/>
      <w:kern w:val="32"/>
      <w:sz w:val="32"/>
      <w:lang w:val="ru-RU" w:eastAsia="en-US"/>
    </w:rPr>
  </w:style>
  <w:style w:type="character" w:customStyle="1" w:styleId="72">
    <w:name w:val="Знак Знак7"/>
    <w:locked/>
    <w:rsid w:val="008819FB"/>
    <w:rPr>
      <w:rFonts w:ascii="Cambria" w:eastAsia="MS Mincho" w:hAnsi="Cambria"/>
      <w:b/>
      <w:i/>
      <w:sz w:val="28"/>
      <w:lang w:val="ru-RU" w:eastAsia="en-US"/>
    </w:rPr>
  </w:style>
  <w:style w:type="paragraph" w:customStyle="1" w:styleId="2c">
    <w:name w:val="Знак Знак2 Знак Знак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2d">
    <w:name w:val="Знак Знак2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character" w:customStyle="1" w:styleId="3a">
    <w:name w:val="Знак Знак3"/>
    <w:locked/>
    <w:rsid w:val="008819FB"/>
    <w:rPr>
      <w:sz w:val="24"/>
      <w:lang w:val="x-none" w:eastAsia="ru-RU"/>
    </w:rPr>
  </w:style>
  <w:style w:type="paragraph" w:customStyle="1" w:styleId="213">
    <w:name w:val="Знак Знак2 Знак Знак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2e">
    <w:name w:val="Знак2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2110">
    <w:name w:val="Знак Знак21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affb">
    <w:name w:val="Знак Знак Знак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1d">
    <w:name w:val="Знак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1e">
    <w:name w:val="заголовок 1"/>
    <w:basedOn w:val="a"/>
    <w:next w:val="a"/>
    <w:rsid w:val="008819FB"/>
    <w:pPr>
      <w:keepNext/>
      <w:autoSpaceDE/>
      <w:autoSpaceDN/>
      <w:adjustRightInd/>
      <w:jc w:val="center"/>
    </w:pPr>
    <w:rPr>
      <w:rFonts w:eastAsia="MS Mincho"/>
      <w:sz w:val="24"/>
      <w:szCs w:val="24"/>
    </w:rPr>
  </w:style>
  <w:style w:type="paragraph" w:customStyle="1" w:styleId="TableParagraph">
    <w:name w:val="Table Paragraph"/>
    <w:basedOn w:val="a"/>
    <w:rsid w:val="008819FB"/>
    <w:pPr>
      <w:autoSpaceDE/>
      <w:autoSpaceDN/>
      <w:adjustRightInd/>
    </w:pPr>
    <w:rPr>
      <w:rFonts w:ascii="Calibri" w:eastAsia="MS Mincho" w:hAnsi="Calibri" w:cs="Calibri"/>
      <w:sz w:val="22"/>
      <w:szCs w:val="22"/>
      <w:lang w:val="en-US" w:eastAsia="en-US"/>
    </w:rPr>
  </w:style>
  <w:style w:type="character" w:customStyle="1" w:styleId="320">
    <w:name w:val="Знак Знак32"/>
    <w:locked/>
    <w:rsid w:val="008819FB"/>
    <w:rPr>
      <w:rFonts w:eastAsia="MS Mincho"/>
      <w:sz w:val="24"/>
      <w:lang w:val="ru-RU" w:eastAsia="ru-RU"/>
    </w:rPr>
  </w:style>
  <w:style w:type="character" w:customStyle="1" w:styleId="221">
    <w:name w:val="Знак Знак22"/>
    <w:locked/>
    <w:rsid w:val="008819FB"/>
    <w:rPr>
      <w:rFonts w:eastAsia="MS Mincho"/>
      <w:lang w:val="ru-RU" w:eastAsia="ru-RU"/>
    </w:rPr>
  </w:style>
  <w:style w:type="character" w:customStyle="1" w:styleId="710">
    <w:name w:val="Знак Знак71"/>
    <w:rsid w:val="008819FB"/>
    <w:rPr>
      <w:rFonts w:eastAsia="Times New Roman"/>
      <w:lang w:val="x-none" w:eastAsia="en-US"/>
    </w:rPr>
  </w:style>
  <w:style w:type="paragraph" w:customStyle="1" w:styleId="western">
    <w:name w:val="western"/>
    <w:basedOn w:val="a"/>
    <w:rsid w:val="008819F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f">
    <w:name w:val="Знак Знак Знак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affc">
    <w:name w:val="Текс"/>
    <w:basedOn w:val="a"/>
    <w:rsid w:val="002E347F"/>
    <w:pPr>
      <w:autoSpaceDE/>
      <w:autoSpaceDN/>
      <w:adjustRightInd/>
    </w:pPr>
    <w:rPr>
      <w:rFonts w:ascii="Courier New" w:hAnsi="Courier New" w:cs="Times New Roman"/>
    </w:rPr>
  </w:style>
  <w:style w:type="paragraph" w:customStyle="1" w:styleId="2f">
    <w:name w:val="Обычный2"/>
    <w:rsid w:val="002E347F"/>
    <w:pPr>
      <w:widowControl w:val="0"/>
    </w:pPr>
  </w:style>
  <w:style w:type="character" w:customStyle="1" w:styleId="3b">
    <w:name w:val="Заголовок №3_"/>
    <w:link w:val="3c"/>
    <w:locked/>
    <w:rsid w:val="002E347F"/>
    <w:rPr>
      <w:sz w:val="31"/>
      <w:shd w:val="clear" w:color="auto" w:fill="FFFFFF"/>
    </w:rPr>
  </w:style>
  <w:style w:type="paragraph" w:customStyle="1" w:styleId="3c">
    <w:name w:val="Заголовок №3"/>
    <w:basedOn w:val="a"/>
    <w:link w:val="3b"/>
    <w:rsid w:val="002E347F"/>
    <w:pPr>
      <w:shd w:val="clear" w:color="auto" w:fill="FFFFFF"/>
      <w:autoSpaceDE/>
      <w:autoSpaceDN/>
      <w:adjustRightInd/>
      <w:spacing w:before="60" w:after="60" w:line="240" w:lineRule="atLeast"/>
      <w:jc w:val="both"/>
      <w:outlineLvl w:val="2"/>
    </w:pPr>
    <w:rPr>
      <w:rFonts w:ascii="Times New Roman" w:hAnsi="Times New Roman" w:cs="Times New Roman"/>
      <w:sz w:val="31"/>
      <w:shd w:val="clear" w:color="auto" w:fill="FFFFFF"/>
      <w:lang w:val="x-none" w:eastAsia="x-none"/>
    </w:rPr>
  </w:style>
  <w:style w:type="character" w:customStyle="1" w:styleId="180">
    <w:name w:val="Основной текст (18)_"/>
    <w:link w:val="181"/>
    <w:locked/>
    <w:rsid w:val="002E347F"/>
    <w:rPr>
      <w:b/>
      <w:shd w:val="clear" w:color="auto" w:fill="FFFFFF"/>
    </w:rPr>
  </w:style>
  <w:style w:type="paragraph" w:customStyle="1" w:styleId="181">
    <w:name w:val="Основной текст (18)"/>
    <w:basedOn w:val="a"/>
    <w:link w:val="180"/>
    <w:rsid w:val="002E347F"/>
    <w:pPr>
      <w:shd w:val="clear" w:color="auto" w:fill="FFFFFF"/>
      <w:autoSpaceDE/>
      <w:autoSpaceDN/>
      <w:adjustRightInd/>
      <w:spacing w:line="408" w:lineRule="exact"/>
      <w:ind w:firstLine="540"/>
      <w:jc w:val="both"/>
    </w:pPr>
    <w:rPr>
      <w:rFonts w:ascii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811">
    <w:name w:val="Основной текст (18) + 11"/>
    <w:aliases w:val="5 pt,Не полужирный"/>
    <w:rsid w:val="002E347F"/>
    <w:rPr>
      <w:rFonts w:ascii="Times New Roman" w:hAnsi="Times New Roman"/>
      <w:b/>
      <w:sz w:val="23"/>
      <w:shd w:val="clear" w:color="auto" w:fill="FFFFFF"/>
    </w:rPr>
  </w:style>
  <w:style w:type="character" w:customStyle="1" w:styleId="311">
    <w:name w:val="Заголовок №3 + 11"/>
    <w:aliases w:val="5 pt6"/>
    <w:rsid w:val="002E347F"/>
    <w:rPr>
      <w:rFonts w:ascii="Times New Roman" w:hAnsi="Times New Roman"/>
      <w:sz w:val="23"/>
      <w:shd w:val="clear" w:color="auto" w:fill="FFFFFF"/>
    </w:rPr>
  </w:style>
  <w:style w:type="character" w:customStyle="1" w:styleId="140">
    <w:name w:val="Основной текст + 14"/>
    <w:aliases w:val="5 pt5"/>
    <w:rsid w:val="002E347F"/>
    <w:rPr>
      <w:rFonts w:ascii="Times New Roman" w:hAnsi="Times New Roman"/>
      <w:sz w:val="29"/>
      <w:shd w:val="clear" w:color="auto" w:fill="FFFFFF"/>
      <w:lang w:val="en-US" w:eastAsia="en-US"/>
    </w:rPr>
  </w:style>
  <w:style w:type="character" w:customStyle="1" w:styleId="1f0">
    <w:name w:val="Основной текст + Малые прописные1"/>
    <w:rsid w:val="002E347F"/>
    <w:rPr>
      <w:rFonts w:ascii="Times New Roman" w:hAnsi="Times New Roman"/>
      <w:smallCaps/>
      <w:sz w:val="23"/>
      <w:shd w:val="clear" w:color="auto" w:fill="FFFFFF"/>
    </w:rPr>
  </w:style>
  <w:style w:type="character" w:customStyle="1" w:styleId="150">
    <w:name w:val="Основной текст + 15"/>
    <w:aliases w:val="5 pt4"/>
    <w:rsid w:val="002E347F"/>
    <w:rPr>
      <w:rFonts w:ascii="Times New Roman" w:hAnsi="Times New Roman"/>
      <w:sz w:val="31"/>
      <w:shd w:val="clear" w:color="auto" w:fill="FFFFFF"/>
      <w:lang w:val="en-US" w:eastAsia="en-US"/>
    </w:rPr>
  </w:style>
  <w:style w:type="character" w:customStyle="1" w:styleId="54">
    <w:name w:val="Заголовок №5_"/>
    <w:link w:val="55"/>
    <w:locked/>
    <w:rsid w:val="002E347F"/>
    <w:rPr>
      <w:sz w:val="29"/>
      <w:shd w:val="clear" w:color="auto" w:fill="FFFFFF"/>
    </w:rPr>
  </w:style>
  <w:style w:type="paragraph" w:customStyle="1" w:styleId="55">
    <w:name w:val="Заголовок №5"/>
    <w:basedOn w:val="a"/>
    <w:link w:val="54"/>
    <w:rsid w:val="002E347F"/>
    <w:pPr>
      <w:shd w:val="clear" w:color="auto" w:fill="FFFFFF"/>
      <w:autoSpaceDE/>
      <w:autoSpaceDN/>
      <w:adjustRightInd/>
      <w:spacing w:before="60" w:after="60" w:line="240" w:lineRule="atLeast"/>
      <w:ind w:firstLine="540"/>
      <w:jc w:val="both"/>
      <w:outlineLvl w:val="4"/>
    </w:pPr>
    <w:rPr>
      <w:rFonts w:ascii="Times New Roman" w:hAnsi="Times New Roman" w:cs="Times New Roman"/>
      <w:sz w:val="29"/>
      <w:shd w:val="clear" w:color="auto" w:fill="FFFFFF"/>
      <w:lang w:val="x-none" w:eastAsia="x-none"/>
    </w:rPr>
  </w:style>
  <w:style w:type="character" w:customStyle="1" w:styleId="512pt">
    <w:name w:val="Заголовок №5 + 12 pt"/>
    <w:aliases w:val="Полужирный"/>
    <w:rsid w:val="002E347F"/>
    <w:rPr>
      <w:rFonts w:ascii="Times New Roman" w:hAnsi="Times New Roman"/>
      <w:b/>
      <w:sz w:val="24"/>
      <w:shd w:val="clear" w:color="auto" w:fill="FFFFFF"/>
    </w:rPr>
  </w:style>
  <w:style w:type="character" w:customStyle="1" w:styleId="512pt1">
    <w:name w:val="Заголовок №5 + 12 pt1"/>
    <w:aliases w:val="Интервал 0 pt"/>
    <w:rsid w:val="002E347F"/>
    <w:rPr>
      <w:rFonts w:ascii="Times New Roman" w:hAnsi="Times New Roman"/>
      <w:spacing w:val="-10"/>
      <w:sz w:val="24"/>
      <w:shd w:val="clear" w:color="auto" w:fill="FFFFFF"/>
    </w:rPr>
  </w:style>
  <w:style w:type="character" w:customStyle="1" w:styleId="2f0">
    <w:name w:val="Заголовок №2_"/>
    <w:link w:val="2f1"/>
    <w:locked/>
    <w:rsid w:val="002E347F"/>
    <w:rPr>
      <w:b/>
      <w:sz w:val="23"/>
      <w:shd w:val="clear" w:color="auto" w:fill="FFFFFF"/>
      <w:lang w:val="en-US" w:eastAsia="en-US"/>
    </w:rPr>
  </w:style>
  <w:style w:type="paragraph" w:customStyle="1" w:styleId="2f1">
    <w:name w:val="Заголовок №2"/>
    <w:basedOn w:val="a"/>
    <w:link w:val="2f0"/>
    <w:rsid w:val="002E347F"/>
    <w:pPr>
      <w:shd w:val="clear" w:color="auto" w:fill="FFFFFF"/>
      <w:autoSpaceDE/>
      <w:autoSpaceDN/>
      <w:adjustRightInd/>
      <w:spacing w:line="341" w:lineRule="exact"/>
      <w:ind w:firstLine="640"/>
      <w:jc w:val="both"/>
      <w:outlineLvl w:val="1"/>
    </w:pPr>
    <w:rPr>
      <w:rFonts w:ascii="Times New Roman" w:hAnsi="Times New Roman" w:cs="Times New Roman"/>
      <w:b/>
      <w:sz w:val="23"/>
      <w:shd w:val="clear" w:color="auto" w:fill="FFFFFF"/>
      <w:lang w:val="en-US" w:eastAsia="en-US"/>
    </w:rPr>
  </w:style>
  <w:style w:type="character" w:customStyle="1" w:styleId="215pt">
    <w:name w:val="Заголовок №2 + 15 pt"/>
    <w:aliases w:val="Не полужирный2"/>
    <w:rsid w:val="002E347F"/>
    <w:rPr>
      <w:rFonts w:ascii="Times New Roman" w:hAnsi="Times New Roman"/>
      <w:b/>
      <w:sz w:val="30"/>
      <w:shd w:val="clear" w:color="auto" w:fill="FFFFFF"/>
      <w:lang w:val="en-US" w:eastAsia="en-US"/>
    </w:rPr>
  </w:style>
  <w:style w:type="character" w:customStyle="1" w:styleId="2f2">
    <w:name w:val="Заголовок №2 + Не полужирный"/>
    <w:rsid w:val="002E347F"/>
  </w:style>
  <w:style w:type="character" w:customStyle="1" w:styleId="100">
    <w:name w:val="Основной текст + 10"/>
    <w:aliases w:val="5 pt3,Полужирный2"/>
    <w:rsid w:val="002E347F"/>
    <w:rPr>
      <w:rFonts w:ascii="Times New Roman" w:hAnsi="Times New Roman"/>
      <w:b/>
      <w:sz w:val="21"/>
      <w:shd w:val="clear" w:color="auto" w:fill="FFFFFF"/>
    </w:rPr>
  </w:style>
  <w:style w:type="paragraph" w:customStyle="1" w:styleId="111">
    <w:name w:val="Заголовок 11"/>
    <w:basedOn w:val="1c"/>
    <w:next w:val="1c"/>
    <w:rsid w:val="002E347F"/>
    <w:pPr>
      <w:keepNext/>
      <w:spacing w:before="0" w:after="0"/>
      <w:jc w:val="center"/>
    </w:pPr>
    <w:rPr>
      <w:sz w:val="28"/>
    </w:rPr>
  </w:style>
  <w:style w:type="paragraph" w:customStyle="1" w:styleId="affd">
    <w:name w:val="çàãîë"/>
    <w:basedOn w:val="1c"/>
    <w:next w:val="1c"/>
    <w:rsid w:val="002E347F"/>
    <w:pPr>
      <w:keepNext/>
      <w:widowControl w:val="0"/>
      <w:spacing w:before="0" w:after="0"/>
      <w:ind w:firstLine="709"/>
      <w:jc w:val="right"/>
    </w:pPr>
    <w:rPr>
      <w:sz w:val="28"/>
    </w:rPr>
  </w:style>
  <w:style w:type="paragraph" w:customStyle="1" w:styleId="214">
    <w:name w:val="Обычный21"/>
    <w:rsid w:val="002E347F"/>
    <w:pPr>
      <w:widowControl w:val="0"/>
    </w:pPr>
  </w:style>
  <w:style w:type="paragraph" w:customStyle="1" w:styleId="ConsPlusNormal">
    <w:name w:val="ConsPlusNormal"/>
    <w:rsid w:val="00B97BA4"/>
    <w:pPr>
      <w:widowControl w:val="0"/>
      <w:autoSpaceDE w:val="0"/>
      <w:autoSpaceDN w:val="0"/>
      <w:adjustRightInd w:val="0"/>
      <w:spacing w:line="360" w:lineRule="atLeast"/>
      <w:ind w:firstLine="720"/>
      <w:jc w:val="both"/>
      <w:textAlignment w:val="baseline"/>
    </w:pPr>
    <w:rPr>
      <w:rFonts w:ascii="Arial" w:hAnsi="Arial" w:cs="Arial"/>
    </w:rPr>
  </w:style>
  <w:style w:type="paragraph" w:styleId="affe">
    <w:name w:val="Revision"/>
    <w:hidden/>
    <w:uiPriority w:val="99"/>
    <w:semiHidden/>
    <w:rsid w:val="00CF58A3"/>
    <w:rPr>
      <w:rFonts w:ascii="Arial" w:hAnsi="Arial" w:cs="Arial"/>
    </w:rPr>
  </w:style>
  <w:style w:type="paragraph" w:customStyle="1" w:styleId="style1">
    <w:name w:val="style1"/>
    <w:basedOn w:val="a"/>
    <w:rsid w:val="008A213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ff">
    <w:name w:val="Название Знак"/>
    <w:locked/>
    <w:rsid w:val="000429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earchtext">
    <w:name w:val="searchtext"/>
    <w:basedOn w:val="a0"/>
    <w:rsid w:val="0030537F"/>
  </w:style>
  <w:style w:type="paragraph" w:customStyle="1" w:styleId="FORMATTEXT1">
    <w:name w:val=".FORMATTEXT"/>
    <w:uiPriority w:val="99"/>
    <w:rsid w:val="009741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mailrucssattributepostfix">
    <w:name w:val="formattext_mailru_css_attribute_postfix"/>
    <w:basedOn w:val="a"/>
    <w:rsid w:val="002D197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2pt">
    <w:name w:val="Основной текст (2) + Полужирный;Интервал 2 pt"/>
    <w:rsid w:val="00BD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ff0">
    <w:name w:val="Нормальный"/>
    <w:rsid w:val="00364DFD"/>
    <w:pPr>
      <w:autoSpaceDE w:val="0"/>
      <w:autoSpaceDN w:val="0"/>
    </w:pPr>
  </w:style>
  <w:style w:type="paragraph" w:styleId="afff1">
    <w:name w:val="List Paragraph"/>
    <w:basedOn w:val="a"/>
    <w:uiPriority w:val="34"/>
    <w:qFormat/>
    <w:rsid w:val="005410E5"/>
    <w:pPr>
      <w:ind w:left="720"/>
      <w:contextualSpacing/>
    </w:pPr>
  </w:style>
  <w:style w:type="paragraph" w:customStyle="1" w:styleId="3d">
    <w:name w:val="Обычный3"/>
    <w:rsid w:val="00085815"/>
    <w:pPr>
      <w:widowControl w:val="0"/>
      <w:ind w:left="40" w:firstLine="340"/>
      <w:jc w:val="both"/>
    </w:pPr>
    <w:rPr>
      <w:snapToGrid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1"/>
    <w:qFormat/>
    <w:rsid w:val="008D7109"/>
    <w:pPr>
      <w:keepNext/>
      <w:widowControl/>
      <w:autoSpaceDE/>
      <w:autoSpaceDN/>
      <w:adjustRightInd/>
      <w:jc w:val="center"/>
      <w:outlineLvl w:val="0"/>
    </w:pPr>
    <w:rPr>
      <w:rFonts w:ascii="TimesET" w:hAnsi="TimesET" w:cs="Times New Roman"/>
      <w:i/>
      <w:sz w:val="18"/>
    </w:rPr>
  </w:style>
  <w:style w:type="paragraph" w:styleId="2">
    <w:name w:val="heading 2"/>
    <w:basedOn w:val="a"/>
    <w:next w:val="a"/>
    <w:link w:val="21"/>
    <w:qFormat/>
    <w:rsid w:val="002F6F4E"/>
    <w:pPr>
      <w:keepNext/>
      <w:widowControl/>
      <w:autoSpaceDE/>
      <w:autoSpaceDN/>
      <w:adjustRightInd/>
      <w:spacing w:line="360" w:lineRule="auto"/>
      <w:jc w:val="both"/>
      <w:outlineLvl w:val="1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1"/>
    <w:qFormat/>
    <w:rsid w:val="001B6D97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paragraph" w:styleId="4">
    <w:name w:val="heading 4"/>
    <w:basedOn w:val="a"/>
    <w:next w:val="a"/>
    <w:link w:val="40"/>
    <w:qFormat/>
    <w:rsid w:val="006D62DD"/>
    <w:pPr>
      <w:keepNext/>
      <w:widowControl/>
      <w:autoSpaceDE/>
      <w:autoSpaceDN/>
      <w:adjustRightInd/>
      <w:spacing w:before="240" w:after="60"/>
      <w:outlineLvl w:val="3"/>
    </w:pPr>
    <w:rPr>
      <w:rFonts w:ascii="Times New Roman" w:hAnsi="Times New Roman" w:cs="Times New Roman"/>
      <w:b/>
      <w:sz w:val="28"/>
    </w:rPr>
  </w:style>
  <w:style w:type="paragraph" w:styleId="5">
    <w:name w:val="heading 5"/>
    <w:basedOn w:val="a"/>
    <w:next w:val="a"/>
    <w:link w:val="50"/>
    <w:qFormat/>
    <w:rsid w:val="00827E38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i/>
      <w:sz w:val="26"/>
    </w:rPr>
  </w:style>
  <w:style w:type="paragraph" w:styleId="6">
    <w:name w:val="heading 6"/>
    <w:basedOn w:val="a"/>
    <w:next w:val="a"/>
    <w:link w:val="60"/>
    <w:qFormat/>
    <w:rsid w:val="008D7109"/>
    <w:pPr>
      <w:keepNext/>
      <w:widowControl/>
      <w:autoSpaceDE/>
      <w:autoSpaceDN/>
      <w:adjustRightInd/>
      <w:jc w:val="center"/>
      <w:outlineLvl w:val="5"/>
    </w:pPr>
    <w:rPr>
      <w:rFonts w:ascii="Times New Roman" w:hAnsi="Times New Roman" w:cs="Times New Roman"/>
      <w:b/>
      <w:sz w:val="32"/>
    </w:rPr>
  </w:style>
  <w:style w:type="paragraph" w:styleId="7">
    <w:name w:val="heading 7"/>
    <w:basedOn w:val="a"/>
    <w:next w:val="a"/>
    <w:link w:val="70"/>
    <w:qFormat/>
    <w:rsid w:val="002F6F4E"/>
    <w:pPr>
      <w:keepNext/>
      <w:widowControl/>
      <w:autoSpaceDE/>
      <w:autoSpaceDN/>
      <w:adjustRightInd/>
      <w:spacing w:line="360" w:lineRule="auto"/>
      <w:ind w:firstLine="709"/>
      <w:outlineLvl w:val="6"/>
    </w:pPr>
    <w:rPr>
      <w:rFonts w:ascii="Times New Roman" w:hAnsi="Times New Roman" w:cs="Times New Roman"/>
      <w:sz w:val="28"/>
    </w:rPr>
  </w:style>
  <w:style w:type="paragraph" w:styleId="8">
    <w:name w:val="heading 8"/>
    <w:basedOn w:val="a"/>
    <w:next w:val="a"/>
    <w:link w:val="80"/>
    <w:qFormat/>
    <w:rsid w:val="002F6F4E"/>
    <w:pPr>
      <w:keepNext/>
      <w:widowControl/>
      <w:autoSpaceDE/>
      <w:autoSpaceDN/>
      <w:adjustRightInd/>
      <w:spacing w:line="420" w:lineRule="exact"/>
      <w:outlineLvl w:val="7"/>
    </w:pPr>
    <w:rPr>
      <w:rFonts w:ascii="Times New Roman" w:hAnsi="Times New Roman" w:cs="Times New Roman"/>
      <w:sz w:val="28"/>
    </w:rPr>
  </w:style>
  <w:style w:type="paragraph" w:styleId="9">
    <w:name w:val="heading 9"/>
    <w:basedOn w:val="a"/>
    <w:next w:val="a"/>
    <w:link w:val="90"/>
    <w:qFormat/>
    <w:rsid w:val="002F6F4E"/>
    <w:pPr>
      <w:keepNext/>
      <w:widowControl/>
      <w:autoSpaceDE/>
      <w:autoSpaceDN/>
      <w:adjustRightInd/>
      <w:spacing w:line="480" w:lineRule="auto"/>
      <w:jc w:val="center"/>
      <w:outlineLvl w:val="8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 Знак2,Заголовок 1 Знак Знак Знак Знак"/>
    <w:link w:val="1"/>
    <w:locked/>
    <w:rsid w:val="00E73AA8"/>
    <w:rPr>
      <w:rFonts w:ascii="TimesET" w:hAnsi="TimesET" w:cs="Times New Roman"/>
      <w:i/>
      <w:sz w:val="18"/>
      <w:lang w:val="ru-RU" w:eastAsia="ru-RU"/>
    </w:rPr>
  </w:style>
  <w:style w:type="character" w:customStyle="1" w:styleId="21">
    <w:name w:val="Заголовок 2 Знак1"/>
    <w:link w:val="2"/>
    <w:locked/>
    <w:rsid w:val="00E73AA8"/>
    <w:rPr>
      <w:rFonts w:cs="Times New Roman"/>
      <w:sz w:val="28"/>
      <w:lang w:val="ru-RU" w:eastAsia="ru-RU"/>
    </w:rPr>
  </w:style>
  <w:style w:type="character" w:customStyle="1" w:styleId="31">
    <w:name w:val="Заголовок 3 Знак1"/>
    <w:link w:val="3"/>
    <w:locked/>
    <w:rsid w:val="00E73AA8"/>
    <w:rPr>
      <w:rFonts w:ascii="Arial" w:hAnsi="Arial" w:cs="Times New Roman"/>
      <w:b/>
      <w:sz w:val="26"/>
      <w:lang w:val="ru-RU" w:eastAsia="ru-RU"/>
    </w:rPr>
  </w:style>
  <w:style w:type="character" w:customStyle="1" w:styleId="40">
    <w:name w:val="Заголовок 4 Знак"/>
    <w:link w:val="4"/>
    <w:locked/>
    <w:rsid w:val="00031B35"/>
    <w:rPr>
      <w:rFonts w:cs="Times New Roman"/>
      <w:b/>
      <w:sz w:val="28"/>
      <w:lang w:val="ru-RU" w:eastAsia="ru-RU"/>
    </w:rPr>
  </w:style>
  <w:style w:type="character" w:customStyle="1" w:styleId="50">
    <w:name w:val="Заголовок 5 Знак"/>
    <w:link w:val="5"/>
    <w:locked/>
    <w:rsid w:val="00031B35"/>
    <w:rPr>
      <w:rFonts w:cs="Times New Roman"/>
      <w:b/>
      <w:i/>
      <w:sz w:val="26"/>
      <w:lang w:val="ru-RU" w:eastAsia="ru-RU"/>
    </w:rPr>
  </w:style>
  <w:style w:type="character" w:customStyle="1" w:styleId="60">
    <w:name w:val="Заголовок 6 Знак"/>
    <w:link w:val="6"/>
    <w:locked/>
    <w:rsid w:val="00031B35"/>
    <w:rPr>
      <w:rFonts w:cs="Times New Roman"/>
      <w:b/>
      <w:sz w:val="32"/>
      <w:lang w:val="ru-RU" w:eastAsia="ru-RU"/>
    </w:rPr>
  </w:style>
  <w:style w:type="character" w:customStyle="1" w:styleId="70">
    <w:name w:val="Заголовок 7 Знак"/>
    <w:link w:val="7"/>
    <w:locked/>
    <w:rsid w:val="00031B35"/>
    <w:rPr>
      <w:rFonts w:cs="Times New Roman"/>
      <w:sz w:val="28"/>
      <w:lang w:val="ru-RU" w:eastAsia="ru-RU"/>
    </w:rPr>
  </w:style>
  <w:style w:type="character" w:customStyle="1" w:styleId="80">
    <w:name w:val="Заголовок 8 Знак"/>
    <w:link w:val="8"/>
    <w:locked/>
    <w:rsid w:val="00031B35"/>
    <w:rPr>
      <w:rFonts w:cs="Times New Roman"/>
      <w:sz w:val="28"/>
      <w:lang w:val="ru-RU" w:eastAsia="ru-RU"/>
    </w:rPr>
  </w:style>
  <w:style w:type="character" w:customStyle="1" w:styleId="90">
    <w:name w:val="Заголовок 9 Знак"/>
    <w:link w:val="9"/>
    <w:locked/>
    <w:rsid w:val="00031B35"/>
    <w:rPr>
      <w:rFonts w:cs="Times New Roman"/>
      <w:b/>
      <w:sz w:val="28"/>
      <w:lang w:val="ru-RU" w:eastAsia="ru-RU"/>
    </w:rPr>
  </w:style>
  <w:style w:type="paragraph" w:customStyle="1" w:styleId="20">
    <w:name w:val="Знак Знак2 Знак Знак Знак Знак Знак Знак Знак Знак Знак"/>
    <w:basedOn w:val="a"/>
    <w:rsid w:val="00BF2931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  <w:style w:type="table" w:styleId="a3">
    <w:name w:val="Table Grid"/>
    <w:basedOn w:val="a1"/>
    <w:rsid w:val="007B31D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0"/>
    <w:rsid w:val="006211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0">
    <w:name w:val="Верхний колонтитул Знак1"/>
    <w:link w:val="a4"/>
    <w:locked/>
    <w:rsid w:val="00157759"/>
    <w:rPr>
      <w:rFonts w:ascii="Arial" w:hAnsi="Arial" w:cs="Times New Roman"/>
      <w:lang w:val="ru-RU" w:eastAsia="ru-RU"/>
    </w:rPr>
  </w:style>
  <w:style w:type="paragraph" w:styleId="a5">
    <w:name w:val="footer"/>
    <w:basedOn w:val="a"/>
    <w:link w:val="12"/>
    <w:uiPriority w:val="99"/>
    <w:rsid w:val="006211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2">
    <w:name w:val="Нижний колонтитул Знак1"/>
    <w:link w:val="a5"/>
    <w:locked/>
    <w:rsid w:val="00E73AA8"/>
    <w:rPr>
      <w:rFonts w:ascii="Arial" w:hAnsi="Arial" w:cs="Times New Roman"/>
      <w:lang w:val="ru-RU" w:eastAsia="ru-RU"/>
    </w:rPr>
  </w:style>
  <w:style w:type="character" w:styleId="a6">
    <w:name w:val="page number"/>
    <w:rsid w:val="00621119"/>
    <w:rPr>
      <w:rFonts w:cs="Times New Roman"/>
    </w:rPr>
  </w:style>
  <w:style w:type="paragraph" w:styleId="a7">
    <w:name w:val="footnote text"/>
    <w:basedOn w:val="a"/>
    <w:link w:val="a8"/>
    <w:semiHidden/>
    <w:rsid w:val="006663D0"/>
    <w:rPr>
      <w:rFonts w:cs="Times New Roman"/>
    </w:rPr>
  </w:style>
  <w:style w:type="character" w:customStyle="1" w:styleId="a8">
    <w:name w:val="Текст сноски Знак"/>
    <w:link w:val="a7"/>
    <w:locked/>
    <w:rsid w:val="008819FB"/>
    <w:rPr>
      <w:rFonts w:ascii="Arial" w:hAnsi="Arial" w:cs="Times New Roman"/>
      <w:lang w:val="ru-RU" w:eastAsia="ru-RU"/>
    </w:rPr>
  </w:style>
  <w:style w:type="character" w:styleId="a9">
    <w:name w:val="footnote reference"/>
    <w:semiHidden/>
    <w:rsid w:val="006663D0"/>
    <w:rPr>
      <w:rFonts w:cs="Times New Roman"/>
      <w:vertAlign w:val="superscript"/>
    </w:rPr>
  </w:style>
  <w:style w:type="paragraph" w:styleId="aa">
    <w:name w:val="Body Text Indent"/>
    <w:basedOn w:val="a"/>
    <w:link w:val="ab"/>
    <w:rsid w:val="008D7109"/>
    <w:pPr>
      <w:widowControl/>
      <w:tabs>
        <w:tab w:val="left" w:pos="0"/>
      </w:tabs>
      <w:autoSpaceDE/>
      <w:autoSpaceDN/>
      <w:adjustRightInd/>
      <w:ind w:firstLine="851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Основной текст с отступом Знак"/>
    <w:link w:val="aa"/>
    <w:semiHidden/>
    <w:locked/>
    <w:rsid w:val="008D7109"/>
    <w:rPr>
      <w:rFonts w:cs="Times New Roman"/>
      <w:sz w:val="28"/>
      <w:lang w:val="ru-RU" w:eastAsia="ru-RU"/>
    </w:rPr>
  </w:style>
  <w:style w:type="paragraph" w:styleId="30">
    <w:name w:val="Body Text 3"/>
    <w:aliases w:val="Знак"/>
    <w:basedOn w:val="a"/>
    <w:link w:val="32"/>
    <w:rsid w:val="008819FB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sz w:val="28"/>
    </w:rPr>
  </w:style>
  <w:style w:type="character" w:customStyle="1" w:styleId="32">
    <w:name w:val="Основной текст 3 Знак"/>
    <w:aliases w:val="Знак Знак"/>
    <w:link w:val="30"/>
    <w:semiHidden/>
    <w:locked/>
    <w:rsid w:val="008D7109"/>
    <w:rPr>
      <w:rFonts w:cs="Times New Roman"/>
      <w:sz w:val="28"/>
      <w:lang w:val="ru-RU" w:eastAsia="ru-RU"/>
    </w:rPr>
  </w:style>
  <w:style w:type="paragraph" w:styleId="22">
    <w:name w:val="Body Text Indent 2"/>
    <w:basedOn w:val="a"/>
    <w:link w:val="23"/>
    <w:rsid w:val="008D7109"/>
    <w:pPr>
      <w:spacing w:after="120" w:line="480" w:lineRule="auto"/>
      <w:ind w:left="283"/>
    </w:pPr>
    <w:rPr>
      <w:rFonts w:cs="Times New Roman"/>
    </w:rPr>
  </w:style>
  <w:style w:type="character" w:customStyle="1" w:styleId="23">
    <w:name w:val="Основной текст с отступом 2 Знак"/>
    <w:link w:val="22"/>
    <w:semiHidden/>
    <w:locked/>
    <w:rsid w:val="00E73AA8"/>
    <w:rPr>
      <w:rFonts w:ascii="Arial" w:hAnsi="Arial" w:cs="Times New Roman"/>
      <w:lang w:val="ru-RU" w:eastAsia="ru-RU"/>
    </w:rPr>
  </w:style>
  <w:style w:type="paragraph" w:styleId="ac">
    <w:name w:val="Body Text"/>
    <w:aliases w:val="Основной текст den"/>
    <w:basedOn w:val="a"/>
    <w:link w:val="13"/>
    <w:rsid w:val="002A0303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</w:rPr>
  </w:style>
  <w:style w:type="character" w:customStyle="1" w:styleId="13">
    <w:name w:val="Основной текст Знак1"/>
    <w:aliases w:val="Основной текст den Знак"/>
    <w:link w:val="ac"/>
    <w:locked/>
    <w:rsid w:val="00E73AA8"/>
    <w:rPr>
      <w:rFonts w:cs="Times New Roman"/>
      <w:sz w:val="24"/>
      <w:lang w:val="ru-RU" w:eastAsia="ru-RU"/>
    </w:rPr>
  </w:style>
  <w:style w:type="paragraph" w:styleId="33">
    <w:name w:val="Body Text Indent 3"/>
    <w:basedOn w:val="a"/>
    <w:link w:val="34"/>
    <w:rsid w:val="00827E38"/>
    <w:pPr>
      <w:spacing w:after="120"/>
      <w:ind w:left="360"/>
    </w:pPr>
    <w:rPr>
      <w:rFonts w:cs="Times New Roman"/>
      <w:sz w:val="16"/>
    </w:rPr>
  </w:style>
  <w:style w:type="character" w:customStyle="1" w:styleId="34">
    <w:name w:val="Основной текст с отступом 3 Знак"/>
    <w:link w:val="33"/>
    <w:semiHidden/>
    <w:locked/>
    <w:rsid w:val="008819FB"/>
    <w:rPr>
      <w:rFonts w:ascii="Arial" w:hAnsi="Arial" w:cs="Times New Roman"/>
      <w:sz w:val="16"/>
      <w:lang w:val="ru-RU" w:eastAsia="ru-RU"/>
    </w:rPr>
  </w:style>
  <w:style w:type="paragraph" w:customStyle="1" w:styleId="PlainText1">
    <w:name w:val="Plain Text1"/>
    <w:basedOn w:val="a"/>
    <w:rsid w:val="00827E38"/>
    <w:pPr>
      <w:overflowPunct w:val="0"/>
      <w:textAlignment w:val="baseline"/>
    </w:pPr>
    <w:rPr>
      <w:rFonts w:ascii="Courier New" w:hAnsi="Courier New" w:cs="Times New Roman"/>
    </w:rPr>
  </w:style>
  <w:style w:type="paragraph" w:customStyle="1" w:styleId="BodyText21">
    <w:name w:val="Body Text 21"/>
    <w:basedOn w:val="a"/>
    <w:rsid w:val="00475A7E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BodyText31">
    <w:name w:val="Body Text 31"/>
    <w:basedOn w:val="a"/>
    <w:rsid w:val="002F6F4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32"/>
    </w:rPr>
  </w:style>
  <w:style w:type="paragraph" w:styleId="ad">
    <w:name w:val="caption"/>
    <w:basedOn w:val="a"/>
    <w:next w:val="a"/>
    <w:qFormat/>
    <w:rsid w:val="002F6F4E"/>
    <w:pPr>
      <w:widowControl/>
      <w:autoSpaceDE/>
      <w:autoSpaceDN/>
      <w:adjustRightInd/>
      <w:spacing w:before="240" w:after="120" w:line="420" w:lineRule="exact"/>
      <w:ind w:firstLine="709"/>
    </w:pPr>
    <w:rPr>
      <w:rFonts w:ascii="Times New Roman" w:hAnsi="Times New Roman" w:cs="Times New Roman"/>
      <w:b/>
      <w:sz w:val="28"/>
    </w:rPr>
  </w:style>
  <w:style w:type="paragraph" w:styleId="ae">
    <w:name w:val="Title"/>
    <w:basedOn w:val="a"/>
    <w:link w:val="14"/>
    <w:qFormat/>
    <w:rsid w:val="002F6F4E"/>
    <w:pPr>
      <w:widowControl/>
      <w:tabs>
        <w:tab w:val="left" w:pos="0"/>
      </w:tabs>
      <w:autoSpaceDE/>
      <w:autoSpaceDN/>
      <w:adjustRightInd/>
      <w:ind w:firstLine="851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4">
    <w:name w:val="Название Знак1"/>
    <w:link w:val="ae"/>
    <w:locked/>
    <w:rsid w:val="0020019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Iniiaiie9oeoo">
    <w:name w:val="Iniiaii?e9 o?eoo"/>
    <w:rsid w:val="002F6F4E"/>
  </w:style>
  <w:style w:type="paragraph" w:styleId="15">
    <w:name w:val="toc 1"/>
    <w:basedOn w:val="a"/>
    <w:next w:val="a"/>
    <w:autoRedefine/>
    <w:rsid w:val="00604C08"/>
    <w:pPr>
      <w:widowControl/>
      <w:tabs>
        <w:tab w:val="right" w:leader="dot" w:pos="9911"/>
      </w:tabs>
      <w:autoSpaceDE/>
      <w:autoSpaceDN/>
      <w:adjustRightInd/>
      <w:jc w:val="both"/>
    </w:pPr>
    <w:rPr>
      <w:rFonts w:ascii="Calibri" w:hAnsi="Calibri" w:cs="Times New Roman"/>
      <w:sz w:val="22"/>
      <w:szCs w:val="22"/>
    </w:rPr>
  </w:style>
  <w:style w:type="character" w:styleId="af">
    <w:name w:val="Hyperlink"/>
    <w:rsid w:val="00604C08"/>
    <w:rPr>
      <w:rFonts w:cs="Times New Roman"/>
      <w:color w:val="0000FF"/>
      <w:u w:val="single"/>
    </w:rPr>
  </w:style>
  <w:style w:type="paragraph" w:styleId="24">
    <w:name w:val="toc 2"/>
    <w:basedOn w:val="a"/>
    <w:next w:val="a"/>
    <w:autoRedefine/>
    <w:rsid w:val="00604C08"/>
    <w:pPr>
      <w:widowControl/>
      <w:tabs>
        <w:tab w:val="right" w:leader="dot" w:pos="9911"/>
      </w:tabs>
      <w:autoSpaceDE/>
      <w:autoSpaceDN/>
      <w:adjustRightInd/>
      <w:jc w:val="both"/>
    </w:pPr>
    <w:rPr>
      <w:rFonts w:ascii="Calibri" w:hAnsi="Calibri" w:cs="Times New Roman"/>
      <w:sz w:val="22"/>
      <w:szCs w:val="22"/>
    </w:rPr>
  </w:style>
  <w:style w:type="paragraph" w:styleId="35">
    <w:name w:val="toc 3"/>
    <w:basedOn w:val="a"/>
    <w:next w:val="a"/>
    <w:autoRedefine/>
    <w:rsid w:val="00BE0FB1"/>
    <w:pPr>
      <w:widowControl/>
      <w:autoSpaceDE/>
      <w:autoSpaceDN/>
      <w:adjustRightInd/>
      <w:spacing w:after="200" w:line="276" w:lineRule="auto"/>
      <w:ind w:left="440"/>
    </w:pPr>
    <w:rPr>
      <w:rFonts w:ascii="Calibri" w:hAnsi="Calibri" w:cs="Times New Roman"/>
      <w:sz w:val="22"/>
      <w:szCs w:val="22"/>
    </w:rPr>
  </w:style>
  <w:style w:type="paragraph" w:styleId="af0">
    <w:name w:val="Balloon Text"/>
    <w:basedOn w:val="a"/>
    <w:link w:val="af1"/>
    <w:rsid w:val="00E73AA8"/>
    <w:pPr>
      <w:widowControl/>
      <w:autoSpaceDE/>
      <w:autoSpaceDN/>
      <w:adjustRightInd/>
    </w:pPr>
    <w:rPr>
      <w:rFonts w:ascii="Tahoma" w:hAnsi="Tahoma" w:cs="Times New Roman"/>
      <w:sz w:val="16"/>
    </w:rPr>
  </w:style>
  <w:style w:type="character" w:customStyle="1" w:styleId="af1">
    <w:name w:val="Текст выноски Знак"/>
    <w:link w:val="af0"/>
    <w:locked/>
    <w:rsid w:val="00E73AA8"/>
    <w:rPr>
      <w:rFonts w:ascii="Tahoma" w:hAnsi="Tahoma" w:cs="Times New Roman"/>
      <w:sz w:val="16"/>
      <w:lang w:val="ru-RU" w:eastAsia="ru-RU"/>
    </w:rPr>
  </w:style>
  <w:style w:type="paragraph" w:customStyle="1" w:styleId="210">
    <w:name w:val="Основной текст с отступом 21"/>
    <w:basedOn w:val="a"/>
    <w:rsid w:val="00E73AA8"/>
    <w:pPr>
      <w:widowControl/>
      <w:autoSpaceDE/>
      <w:autoSpaceDN/>
      <w:adjustRightInd/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BodyText211">
    <w:name w:val="Body Text 211"/>
    <w:basedOn w:val="a"/>
    <w:rsid w:val="00E73AA8"/>
    <w:pPr>
      <w:widowControl/>
      <w:adjustRightInd/>
      <w:spacing w:before="120"/>
      <w:ind w:firstLine="720"/>
      <w:jc w:val="both"/>
    </w:pPr>
    <w:rPr>
      <w:rFonts w:ascii="Journal" w:hAnsi="Journal" w:cs="Journal"/>
      <w:sz w:val="26"/>
      <w:szCs w:val="26"/>
    </w:rPr>
  </w:style>
  <w:style w:type="paragraph" w:customStyle="1" w:styleId="220">
    <w:name w:val="Основной текст с отступом 22"/>
    <w:basedOn w:val="a"/>
    <w:rsid w:val="00E73AA8"/>
    <w:pPr>
      <w:widowControl/>
      <w:autoSpaceDE/>
      <w:autoSpaceDN/>
      <w:adjustRightInd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BodyText2Char">
    <w:name w:val="Body Text 2 Char"/>
    <w:semiHidden/>
    <w:locked/>
    <w:rsid w:val="00E73AA8"/>
    <w:rPr>
      <w:rFonts w:ascii="Calibri" w:hAnsi="Calibri"/>
      <w:sz w:val="22"/>
      <w:lang w:val="ru-RU" w:eastAsia="ru-RU"/>
    </w:rPr>
  </w:style>
  <w:style w:type="paragraph" w:styleId="25">
    <w:name w:val="Body Text 2"/>
    <w:basedOn w:val="a"/>
    <w:link w:val="26"/>
    <w:semiHidden/>
    <w:rsid w:val="00E73AA8"/>
    <w:pPr>
      <w:widowControl/>
      <w:autoSpaceDE/>
      <w:autoSpaceDN/>
      <w:adjustRightInd/>
      <w:spacing w:after="120" w:line="480" w:lineRule="auto"/>
    </w:pPr>
    <w:rPr>
      <w:rFonts w:cs="Times New Roman"/>
      <w:lang w:val="x-none" w:eastAsia="x-none"/>
    </w:rPr>
  </w:style>
  <w:style w:type="character" w:customStyle="1" w:styleId="26">
    <w:name w:val="Основной текст 2 Знак"/>
    <w:link w:val="25"/>
    <w:semiHidden/>
    <w:locked/>
    <w:rsid w:val="0020019E"/>
    <w:rPr>
      <w:rFonts w:ascii="Arial" w:hAnsi="Arial" w:cs="Arial"/>
      <w:sz w:val="20"/>
      <w:szCs w:val="20"/>
    </w:rPr>
  </w:style>
  <w:style w:type="paragraph" w:customStyle="1" w:styleId="16">
    <w:name w:val="Абзац списка1"/>
    <w:basedOn w:val="a"/>
    <w:rsid w:val="00E73AA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17">
    <w:name w:val="Без интервала1"/>
    <w:rsid w:val="00E73AA8"/>
    <w:rPr>
      <w:rFonts w:ascii="Calibri" w:hAnsi="Calibri"/>
      <w:sz w:val="22"/>
      <w:szCs w:val="22"/>
    </w:rPr>
  </w:style>
  <w:style w:type="character" w:customStyle="1" w:styleId="18">
    <w:name w:val="Заголовок 1 Знак"/>
    <w:rsid w:val="00E73AA8"/>
    <w:rPr>
      <w:rFonts w:ascii="Journal" w:hAnsi="Journal"/>
      <w:b/>
      <w:sz w:val="28"/>
    </w:rPr>
  </w:style>
  <w:style w:type="character" w:customStyle="1" w:styleId="27">
    <w:name w:val="Заголовок 2 Знак"/>
    <w:rsid w:val="00E73AA8"/>
    <w:rPr>
      <w:rFonts w:ascii="Journal" w:hAnsi="Journal"/>
      <w:b/>
      <w:sz w:val="28"/>
    </w:rPr>
  </w:style>
  <w:style w:type="character" w:customStyle="1" w:styleId="36">
    <w:name w:val="Заголовок 3 Знак"/>
    <w:rsid w:val="00E73AA8"/>
    <w:rPr>
      <w:rFonts w:ascii="Journal" w:hAnsi="Journal"/>
      <w:b/>
      <w:sz w:val="26"/>
    </w:rPr>
  </w:style>
  <w:style w:type="character" w:customStyle="1" w:styleId="af2">
    <w:name w:val="Основной текст Знак"/>
    <w:rsid w:val="00E73AA8"/>
    <w:rPr>
      <w:rFonts w:ascii="Journal" w:hAnsi="Journal"/>
      <w:sz w:val="24"/>
    </w:rPr>
  </w:style>
  <w:style w:type="character" w:customStyle="1" w:styleId="af3">
    <w:name w:val="Верхний колонтитул Знак"/>
    <w:uiPriority w:val="99"/>
    <w:rsid w:val="00E73AA8"/>
    <w:rPr>
      <w:rFonts w:ascii="Journal" w:hAnsi="Journal"/>
      <w:sz w:val="26"/>
    </w:rPr>
  </w:style>
  <w:style w:type="character" w:customStyle="1" w:styleId="af4">
    <w:name w:val="Нижний колонтитул Знак"/>
    <w:uiPriority w:val="99"/>
    <w:rsid w:val="00E73AA8"/>
  </w:style>
  <w:style w:type="paragraph" w:customStyle="1" w:styleId="ListParagraph1">
    <w:name w:val="List Paragraph1"/>
    <w:basedOn w:val="a"/>
    <w:rsid w:val="00E73AA8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rsid w:val="00E73AA8"/>
    <w:rPr>
      <w:rFonts w:ascii="Calibri" w:hAnsi="Calibri" w:cs="Calibri"/>
      <w:sz w:val="22"/>
      <w:szCs w:val="22"/>
    </w:rPr>
  </w:style>
  <w:style w:type="paragraph" w:styleId="af5">
    <w:name w:val="Document Map"/>
    <w:basedOn w:val="a"/>
    <w:link w:val="af6"/>
    <w:semiHidden/>
    <w:rsid w:val="00E73AA8"/>
    <w:pPr>
      <w:widowControl/>
      <w:autoSpaceDE/>
      <w:autoSpaceDN/>
      <w:adjustRightInd/>
      <w:spacing w:after="200" w:line="276" w:lineRule="auto"/>
    </w:pPr>
    <w:rPr>
      <w:rFonts w:ascii="Tahoma" w:hAnsi="Tahoma" w:cs="Times New Roman"/>
      <w:sz w:val="16"/>
    </w:rPr>
  </w:style>
  <w:style w:type="character" w:customStyle="1" w:styleId="af6">
    <w:name w:val="Схема документа Знак"/>
    <w:link w:val="af5"/>
    <w:semiHidden/>
    <w:locked/>
    <w:rsid w:val="00E73AA8"/>
    <w:rPr>
      <w:rFonts w:ascii="Tahoma" w:hAnsi="Tahoma" w:cs="Times New Roman"/>
      <w:sz w:val="16"/>
      <w:lang w:val="ru-RU" w:eastAsia="ru-RU"/>
    </w:rPr>
  </w:style>
  <w:style w:type="paragraph" w:customStyle="1" w:styleId="19">
    <w:name w:val="Заголовок оглавления1"/>
    <w:basedOn w:val="1"/>
    <w:next w:val="a"/>
    <w:rsid w:val="00E73AA8"/>
    <w:pPr>
      <w:keepLines/>
      <w:spacing w:before="480" w:line="276" w:lineRule="auto"/>
      <w:outlineLvl w:val="9"/>
    </w:pPr>
    <w:rPr>
      <w:rFonts w:ascii="Cambria" w:hAnsi="Cambria"/>
      <w:b/>
      <w:bCs/>
      <w:i w:val="0"/>
      <w:color w:val="365F91"/>
      <w:sz w:val="26"/>
      <w:szCs w:val="26"/>
      <w:lang w:eastAsia="en-US"/>
    </w:rPr>
  </w:style>
  <w:style w:type="character" w:styleId="af7">
    <w:name w:val="Strong"/>
    <w:qFormat/>
    <w:rsid w:val="00E73AA8"/>
    <w:rPr>
      <w:rFonts w:cs="Times New Roman"/>
      <w:b/>
    </w:rPr>
  </w:style>
  <w:style w:type="character" w:styleId="af8">
    <w:name w:val="Emphasis"/>
    <w:qFormat/>
    <w:rsid w:val="00E73AA8"/>
    <w:rPr>
      <w:rFonts w:cs="Times New Roman"/>
      <w:i/>
    </w:rPr>
  </w:style>
  <w:style w:type="paragraph" w:customStyle="1" w:styleId="1a">
    <w:name w:val="Стиль1"/>
    <w:basedOn w:val="a"/>
    <w:link w:val="1b"/>
    <w:rsid w:val="00E73AA8"/>
    <w:pPr>
      <w:widowControl/>
      <w:autoSpaceDE/>
      <w:autoSpaceDN/>
      <w:adjustRightInd/>
      <w:spacing w:line="360" w:lineRule="auto"/>
      <w:ind w:firstLine="709"/>
      <w:jc w:val="center"/>
      <w:outlineLvl w:val="0"/>
    </w:pPr>
    <w:rPr>
      <w:rFonts w:ascii="Times New Roman" w:hAnsi="Times New Roman" w:cs="Times New Roman"/>
      <w:b/>
      <w:sz w:val="26"/>
    </w:rPr>
  </w:style>
  <w:style w:type="character" w:customStyle="1" w:styleId="1b">
    <w:name w:val="Стиль1 Знак"/>
    <w:link w:val="1a"/>
    <w:locked/>
    <w:rsid w:val="00E73AA8"/>
    <w:rPr>
      <w:b/>
      <w:sz w:val="26"/>
      <w:lang w:val="ru-RU" w:eastAsia="ru-RU"/>
    </w:rPr>
  </w:style>
  <w:style w:type="paragraph" w:customStyle="1" w:styleId="28">
    <w:name w:val="Стиль2"/>
    <w:basedOn w:val="1"/>
    <w:link w:val="29"/>
    <w:rsid w:val="00E73AA8"/>
    <w:pPr>
      <w:autoSpaceDE w:val="0"/>
      <w:autoSpaceDN w:val="0"/>
      <w:spacing w:before="240" w:line="360" w:lineRule="auto"/>
    </w:pPr>
    <w:rPr>
      <w:b/>
      <w:sz w:val="26"/>
    </w:rPr>
  </w:style>
  <w:style w:type="character" w:customStyle="1" w:styleId="29">
    <w:name w:val="Стиль2 Знак"/>
    <w:link w:val="28"/>
    <w:locked/>
    <w:rsid w:val="00E73AA8"/>
    <w:rPr>
      <w:rFonts w:ascii="TimesET" w:hAnsi="TimesET"/>
      <w:b/>
      <w:i/>
      <w:sz w:val="26"/>
      <w:lang w:val="ru-RU" w:eastAsia="ru-RU"/>
    </w:rPr>
  </w:style>
  <w:style w:type="paragraph" w:customStyle="1" w:styleId="37">
    <w:name w:val="Стиль3"/>
    <w:basedOn w:val="a"/>
    <w:link w:val="38"/>
    <w:rsid w:val="00E73AA8"/>
    <w:pPr>
      <w:widowControl/>
      <w:autoSpaceDE/>
      <w:autoSpaceDN/>
      <w:adjustRightInd/>
      <w:spacing w:after="200" w:line="276" w:lineRule="auto"/>
      <w:jc w:val="center"/>
    </w:pPr>
    <w:rPr>
      <w:rFonts w:ascii="Times New Roman" w:hAnsi="Times New Roman" w:cs="Times New Roman"/>
      <w:b/>
      <w:sz w:val="26"/>
    </w:rPr>
  </w:style>
  <w:style w:type="character" w:customStyle="1" w:styleId="38">
    <w:name w:val="Стиль3 Знак"/>
    <w:link w:val="37"/>
    <w:locked/>
    <w:rsid w:val="00E73AA8"/>
    <w:rPr>
      <w:b/>
      <w:sz w:val="26"/>
      <w:lang w:val="ru-RU" w:eastAsia="ru-RU"/>
    </w:rPr>
  </w:style>
  <w:style w:type="paragraph" w:customStyle="1" w:styleId="41">
    <w:name w:val="Стиль4"/>
    <w:basedOn w:val="1"/>
    <w:link w:val="42"/>
    <w:autoRedefine/>
    <w:rsid w:val="00E73AA8"/>
    <w:pPr>
      <w:autoSpaceDE w:val="0"/>
      <w:autoSpaceDN w:val="0"/>
      <w:spacing w:before="240" w:line="360" w:lineRule="auto"/>
    </w:pPr>
    <w:rPr>
      <w:b/>
      <w:sz w:val="26"/>
    </w:rPr>
  </w:style>
  <w:style w:type="character" w:customStyle="1" w:styleId="42">
    <w:name w:val="Стиль4 Знак"/>
    <w:link w:val="41"/>
    <w:locked/>
    <w:rsid w:val="00E73AA8"/>
    <w:rPr>
      <w:rFonts w:ascii="TimesET" w:hAnsi="TimesET"/>
      <w:b/>
      <w:i/>
      <w:sz w:val="26"/>
      <w:lang w:val="ru-RU" w:eastAsia="ru-RU"/>
    </w:rPr>
  </w:style>
  <w:style w:type="paragraph" w:styleId="af9">
    <w:name w:val="table of figures"/>
    <w:basedOn w:val="a"/>
    <w:next w:val="a"/>
    <w:rsid w:val="00E73AA8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sz w:val="22"/>
      <w:szCs w:val="22"/>
    </w:rPr>
  </w:style>
  <w:style w:type="character" w:customStyle="1" w:styleId="110">
    <w:name w:val="Заголовок 1 Знак Знак Знак1"/>
    <w:aliases w:val="Заголовок 1 Знак Знак Знак Знак Знак"/>
    <w:rsid w:val="00031B35"/>
    <w:rPr>
      <w:rFonts w:ascii="Corrida" w:hAnsi="Corrida"/>
      <w:b/>
      <w:kern w:val="28"/>
      <w:sz w:val="20"/>
      <w:lang w:val="x-none" w:eastAsia="ru-RU"/>
    </w:rPr>
  </w:style>
  <w:style w:type="character" w:customStyle="1" w:styleId="211">
    <w:name w:val="Знак Знак21"/>
    <w:rsid w:val="00031B35"/>
    <w:rPr>
      <w:rFonts w:ascii="Corrida" w:hAnsi="Corrida"/>
      <w:b/>
      <w:i/>
      <w:sz w:val="20"/>
      <w:lang w:val="x-none" w:eastAsia="ru-RU"/>
    </w:rPr>
  </w:style>
  <w:style w:type="character" w:customStyle="1" w:styleId="200">
    <w:name w:val="Знак Знак20"/>
    <w:rsid w:val="00031B35"/>
    <w:rPr>
      <w:rFonts w:ascii="Symbol" w:hAnsi="Symbol"/>
      <w:b/>
      <w:sz w:val="20"/>
      <w:lang w:val="x-none" w:eastAsia="ru-RU"/>
    </w:rPr>
  </w:style>
  <w:style w:type="character" w:customStyle="1" w:styleId="130">
    <w:name w:val="Знак Знак13"/>
    <w:rsid w:val="00031B35"/>
    <w:rPr>
      <w:rFonts w:ascii="Times New Roman" w:hAnsi="Times New Roman"/>
      <w:sz w:val="20"/>
      <w:lang w:val="x-none" w:eastAsia="ru-RU"/>
    </w:rPr>
  </w:style>
  <w:style w:type="character" w:customStyle="1" w:styleId="120">
    <w:name w:val="Знак Знак12"/>
    <w:rsid w:val="00031B35"/>
    <w:rPr>
      <w:rFonts w:ascii="Times New Roman" w:hAnsi="Times New Roman"/>
      <w:sz w:val="20"/>
      <w:lang w:val="x-none" w:eastAsia="ru-RU"/>
    </w:rPr>
  </w:style>
  <w:style w:type="paragraph" w:styleId="afa">
    <w:name w:val="Normal (Web)"/>
    <w:basedOn w:val="a"/>
    <w:rsid w:val="00031B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Стиль5"/>
    <w:basedOn w:val="a"/>
    <w:rsid w:val="00031B35"/>
    <w:pPr>
      <w:widowControl/>
      <w:autoSpaceDE/>
      <w:autoSpaceDN/>
      <w:adjustRightInd/>
      <w:spacing w:before="120" w:after="60"/>
      <w:jc w:val="right"/>
    </w:pPr>
    <w:rPr>
      <w:rFonts w:ascii="JournalSans" w:hAnsi="JournalSans" w:cs="Times New Roman"/>
      <w:b/>
      <w:spacing w:val="60"/>
      <w:sz w:val="18"/>
      <w:lang w:val="en-GB"/>
    </w:rPr>
  </w:style>
  <w:style w:type="paragraph" w:styleId="52">
    <w:name w:val="List 5"/>
    <w:basedOn w:val="a"/>
    <w:rsid w:val="00031B35"/>
    <w:pPr>
      <w:widowControl/>
      <w:autoSpaceDE/>
      <w:autoSpaceDN/>
      <w:adjustRightInd/>
      <w:spacing w:after="240"/>
      <w:jc w:val="center"/>
    </w:pPr>
    <w:rPr>
      <w:rFonts w:ascii="Times New Roman" w:hAnsi="Times New Roman" w:cs="Times New Roman"/>
      <w:b/>
      <w:sz w:val="24"/>
      <w:lang w:val="en-GB"/>
    </w:rPr>
  </w:style>
  <w:style w:type="paragraph" w:customStyle="1" w:styleId="61">
    <w:name w:val="Стиль6"/>
    <w:basedOn w:val="a"/>
    <w:rsid w:val="00031B35"/>
    <w:pPr>
      <w:widowControl/>
      <w:autoSpaceDE/>
      <w:autoSpaceDN/>
      <w:adjustRightInd/>
      <w:spacing w:after="120"/>
      <w:jc w:val="right"/>
    </w:pPr>
    <w:rPr>
      <w:rFonts w:ascii="JournalSans" w:hAnsi="JournalSans" w:cs="Times New Roman"/>
    </w:rPr>
  </w:style>
  <w:style w:type="paragraph" w:customStyle="1" w:styleId="71">
    <w:name w:val="Стиль7"/>
    <w:basedOn w:val="61"/>
    <w:rsid w:val="00031B35"/>
    <w:rPr>
      <w:i/>
      <w:sz w:val="22"/>
    </w:rPr>
  </w:style>
  <w:style w:type="paragraph" w:styleId="afb">
    <w:name w:val="annotation text"/>
    <w:basedOn w:val="a"/>
    <w:link w:val="afc"/>
    <w:semiHidden/>
    <w:rsid w:val="00031B35"/>
    <w:pPr>
      <w:widowControl/>
      <w:autoSpaceDE/>
      <w:autoSpaceDN/>
      <w:adjustRightInd/>
    </w:pPr>
    <w:rPr>
      <w:rFonts w:ascii="Times New Roman" w:hAnsi="Times New Roman" w:cs="Times New Roman"/>
      <w:lang w:val="x-none"/>
    </w:rPr>
  </w:style>
  <w:style w:type="character" w:customStyle="1" w:styleId="afc">
    <w:name w:val="Текст примечания Знак"/>
    <w:link w:val="afb"/>
    <w:semiHidden/>
    <w:locked/>
    <w:rsid w:val="008819FB"/>
    <w:rPr>
      <w:rFonts w:cs="Times New Roman"/>
      <w:lang w:val="x-none" w:eastAsia="ru-RU"/>
    </w:rPr>
  </w:style>
  <w:style w:type="paragraph" w:customStyle="1" w:styleId="-111">
    <w:name w:val="Текст НПБ-111"/>
    <w:basedOn w:val="a"/>
    <w:rsid w:val="00031B35"/>
    <w:pPr>
      <w:widowControl/>
      <w:autoSpaceDE/>
      <w:autoSpaceDN/>
      <w:adjustRightInd/>
      <w:spacing w:before="80"/>
      <w:ind w:firstLine="482"/>
      <w:jc w:val="both"/>
    </w:pPr>
    <w:rPr>
      <w:rFonts w:ascii="Times New Roman" w:hAnsi="Times New Roman" w:cs="Times New Roman"/>
      <w:sz w:val="24"/>
    </w:rPr>
  </w:style>
  <w:style w:type="paragraph" w:styleId="afd">
    <w:name w:val="annotation subject"/>
    <w:basedOn w:val="afb"/>
    <w:next w:val="afb"/>
    <w:link w:val="afe"/>
    <w:semiHidden/>
    <w:rsid w:val="00031B35"/>
    <w:rPr>
      <w:b/>
    </w:rPr>
  </w:style>
  <w:style w:type="character" w:customStyle="1" w:styleId="afe">
    <w:name w:val="Тема примечания Знак"/>
    <w:link w:val="afd"/>
    <w:locked/>
    <w:rsid w:val="008819FB"/>
    <w:rPr>
      <w:rFonts w:cs="Times New Roman"/>
      <w:b/>
      <w:lang w:val="x-none" w:eastAsia="ru-RU"/>
    </w:rPr>
  </w:style>
  <w:style w:type="paragraph" w:customStyle="1" w:styleId="OaenoIIA-111">
    <w:name w:val="Oaeno IIA-111"/>
    <w:basedOn w:val="a"/>
    <w:rsid w:val="00031B35"/>
    <w:pPr>
      <w:widowControl/>
      <w:autoSpaceDE/>
      <w:autoSpaceDN/>
      <w:adjustRightInd/>
      <w:spacing w:before="80"/>
      <w:ind w:firstLine="482"/>
      <w:jc w:val="both"/>
    </w:pPr>
    <w:rPr>
      <w:rFonts w:ascii="Times New Roman" w:hAnsi="Times New Roman" w:cs="Times New Roman"/>
      <w:sz w:val="24"/>
    </w:rPr>
  </w:style>
  <w:style w:type="paragraph" w:styleId="aff">
    <w:name w:val="endnote text"/>
    <w:basedOn w:val="a"/>
    <w:link w:val="aff0"/>
    <w:semiHidden/>
    <w:rsid w:val="00031B35"/>
    <w:pPr>
      <w:widowControl/>
      <w:autoSpaceDE/>
      <w:autoSpaceDN/>
      <w:adjustRightInd/>
    </w:pPr>
    <w:rPr>
      <w:rFonts w:cs="Times New Roman"/>
      <w:lang w:val="x-none" w:eastAsia="x-none"/>
    </w:rPr>
  </w:style>
  <w:style w:type="character" w:customStyle="1" w:styleId="aff0">
    <w:name w:val="Текст концевой сноски Знак"/>
    <w:link w:val="aff"/>
    <w:semiHidden/>
    <w:locked/>
    <w:rsid w:val="0020019E"/>
    <w:rPr>
      <w:rFonts w:ascii="Arial" w:hAnsi="Arial" w:cs="Arial"/>
      <w:sz w:val="20"/>
      <w:szCs w:val="20"/>
    </w:rPr>
  </w:style>
  <w:style w:type="paragraph" w:customStyle="1" w:styleId="aff1">
    <w:name w:val="Без висячих строк"/>
    <w:basedOn w:val="a"/>
    <w:next w:val="a"/>
    <w:rsid w:val="00031B35"/>
    <w:pPr>
      <w:widowControl/>
      <w:autoSpaceDE/>
      <w:autoSpaceDN/>
      <w:adjustRightInd/>
      <w:spacing w:line="311" w:lineRule="exact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310">
    <w:name w:val="Основной текст с отступом 31"/>
    <w:basedOn w:val="a"/>
    <w:rsid w:val="00031B35"/>
    <w:pPr>
      <w:widowControl/>
      <w:autoSpaceDE/>
      <w:autoSpaceDN/>
      <w:adjustRightInd/>
      <w:spacing w:line="233" w:lineRule="auto"/>
      <w:ind w:firstLine="425"/>
      <w:jc w:val="both"/>
    </w:pPr>
    <w:rPr>
      <w:rFonts w:cs="Times New Roman"/>
      <w:i/>
      <w:sz w:val="18"/>
    </w:rPr>
  </w:style>
  <w:style w:type="paragraph" w:customStyle="1" w:styleId="aff2">
    <w:name w:val="подрисун. подпись"/>
    <w:basedOn w:val="a"/>
    <w:rsid w:val="00031B35"/>
    <w:pPr>
      <w:widowControl/>
      <w:autoSpaceDE/>
      <w:autoSpaceDN/>
      <w:adjustRightInd/>
      <w:jc w:val="center"/>
    </w:pPr>
    <w:rPr>
      <w:rFonts w:ascii="Pragmatica" w:hAnsi="Pragmatica" w:cs="Times New Roman"/>
      <w:b/>
      <w:i/>
    </w:rPr>
  </w:style>
  <w:style w:type="paragraph" w:customStyle="1" w:styleId="212">
    <w:name w:val="Основной текст 21"/>
    <w:basedOn w:val="a"/>
    <w:rsid w:val="00031B35"/>
    <w:pPr>
      <w:autoSpaceDE/>
      <w:autoSpaceDN/>
      <w:adjustRightInd/>
      <w:ind w:firstLine="567"/>
      <w:jc w:val="both"/>
    </w:pPr>
    <w:rPr>
      <w:rFonts w:ascii="TimesET" w:hAnsi="TimesET" w:cs="Times New Roman"/>
    </w:rPr>
  </w:style>
  <w:style w:type="paragraph" w:customStyle="1" w:styleId="aff3">
    <w:name w:val="Без красной строки"/>
    <w:basedOn w:val="a"/>
    <w:next w:val="a"/>
    <w:rsid w:val="00031B35"/>
    <w:pPr>
      <w:autoSpaceDE/>
      <w:autoSpaceDN/>
      <w:adjustRightInd/>
      <w:spacing w:line="311" w:lineRule="exact"/>
      <w:jc w:val="both"/>
    </w:pPr>
    <w:rPr>
      <w:rFonts w:ascii="Times New Roman" w:hAnsi="Times New Roman" w:cs="Times New Roman"/>
      <w:sz w:val="28"/>
    </w:rPr>
  </w:style>
  <w:style w:type="paragraph" w:customStyle="1" w:styleId="H3">
    <w:name w:val="H3"/>
    <w:basedOn w:val="a"/>
    <w:next w:val="a"/>
    <w:rsid w:val="00031B35"/>
    <w:pPr>
      <w:keepNext/>
      <w:widowControl/>
      <w:autoSpaceDE/>
      <w:autoSpaceDN/>
      <w:adjustRightInd/>
      <w:spacing w:before="100" w:after="100"/>
      <w:outlineLvl w:val="3"/>
    </w:pPr>
    <w:rPr>
      <w:rFonts w:ascii="Times New Roman" w:hAnsi="Times New Roman" w:cs="Times New Roman"/>
      <w:b/>
      <w:sz w:val="28"/>
    </w:rPr>
  </w:style>
  <w:style w:type="paragraph" w:customStyle="1" w:styleId="Heading">
    <w:name w:val="Heading"/>
    <w:rsid w:val="00031B3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c">
    <w:name w:val="Обычный1"/>
    <w:rsid w:val="00031B35"/>
    <w:pPr>
      <w:spacing w:before="100" w:after="100"/>
    </w:pPr>
    <w:rPr>
      <w:sz w:val="24"/>
    </w:rPr>
  </w:style>
  <w:style w:type="paragraph" w:customStyle="1" w:styleId="2a">
    <w:name w:val="заголовок 2"/>
    <w:basedOn w:val="a"/>
    <w:next w:val="a"/>
    <w:rsid w:val="00031B35"/>
    <w:pPr>
      <w:keepNext/>
      <w:widowControl/>
      <w:adjustRightInd/>
      <w:ind w:right="-58"/>
      <w:jc w:val="center"/>
      <w:outlineLvl w:val="1"/>
    </w:pPr>
    <w:rPr>
      <w:rFonts w:ascii="Times New Roman" w:hAnsi="Times New Roman" w:cs="Times New Roman"/>
      <w:sz w:val="24"/>
      <w:szCs w:val="24"/>
    </w:rPr>
  </w:style>
  <w:style w:type="paragraph" w:customStyle="1" w:styleId="91">
    <w:name w:val="заголовок 9"/>
    <w:basedOn w:val="a"/>
    <w:next w:val="a"/>
    <w:rsid w:val="00031B35"/>
    <w:pPr>
      <w:keepNext/>
      <w:widowControl/>
      <w:adjustRightInd/>
      <w:jc w:val="center"/>
      <w:outlineLvl w:val="8"/>
    </w:pPr>
    <w:rPr>
      <w:rFonts w:ascii="Times New Roman" w:hAnsi="Times New Roman" w:cs="Times New Roman"/>
      <w:sz w:val="24"/>
      <w:szCs w:val="24"/>
    </w:rPr>
  </w:style>
  <w:style w:type="paragraph" w:styleId="aff4">
    <w:name w:val="List Continue"/>
    <w:basedOn w:val="a"/>
    <w:semiHidden/>
    <w:rsid w:val="00031B35"/>
    <w:pPr>
      <w:widowControl/>
      <w:autoSpaceDE/>
      <w:autoSpaceDN/>
      <w:adjustRightInd/>
      <w:spacing w:after="120"/>
      <w:ind w:left="283"/>
      <w:contextualSpacing/>
    </w:pPr>
    <w:rPr>
      <w:rFonts w:ascii="Times New Roman" w:hAnsi="Times New Roman" w:cs="Times New Roman"/>
    </w:rPr>
  </w:style>
  <w:style w:type="paragraph" w:customStyle="1" w:styleId="CM5">
    <w:name w:val="CM5"/>
    <w:basedOn w:val="a"/>
    <w:next w:val="a"/>
    <w:rsid w:val="00031B35"/>
    <w:pPr>
      <w:spacing w:line="240" w:lineRule="atLeast"/>
    </w:pPr>
    <w:rPr>
      <w:rFonts w:ascii="DKBBK E+ Arial MT" w:hAnsi="DKBBK E+ Arial MT" w:cs="Times New Roman"/>
      <w:sz w:val="24"/>
      <w:szCs w:val="24"/>
    </w:rPr>
  </w:style>
  <w:style w:type="paragraph" w:customStyle="1" w:styleId="Default">
    <w:name w:val="Default"/>
    <w:rsid w:val="00031B35"/>
    <w:pPr>
      <w:widowControl w:val="0"/>
      <w:autoSpaceDE w:val="0"/>
      <w:autoSpaceDN w:val="0"/>
      <w:adjustRightInd w:val="0"/>
    </w:pPr>
    <w:rPr>
      <w:rFonts w:ascii="DKBBK E+ Arial MT" w:hAnsi="DKBBK E+ Arial MT" w:cs="DKBBK E+ Arial MT"/>
      <w:color w:val="000000"/>
      <w:sz w:val="24"/>
      <w:szCs w:val="24"/>
    </w:rPr>
  </w:style>
  <w:style w:type="paragraph" w:customStyle="1" w:styleId="CM82">
    <w:name w:val="CM82"/>
    <w:basedOn w:val="Default"/>
    <w:next w:val="Default"/>
    <w:rsid w:val="00031B35"/>
    <w:pPr>
      <w:spacing w:after="88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31B35"/>
    <w:pPr>
      <w:spacing w:line="246" w:lineRule="atLeast"/>
    </w:pPr>
    <w:rPr>
      <w:rFonts w:cs="Times New Roman"/>
      <w:color w:val="auto"/>
    </w:rPr>
  </w:style>
  <w:style w:type="paragraph" w:customStyle="1" w:styleId="form">
    <w:name w:val="form"/>
    <w:basedOn w:val="a"/>
    <w:rsid w:val="007F2B90"/>
    <w:pPr>
      <w:widowControl/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npb">
    <w:name w:val="npb"/>
    <w:basedOn w:val="a"/>
    <w:rsid w:val="007F2B90"/>
    <w:pPr>
      <w:widowControl/>
      <w:autoSpaceDE/>
      <w:autoSpaceDN/>
      <w:adjustRightInd/>
      <w:spacing w:before="15" w:after="15"/>
      <w:jc w:val="center"/>
    </w:pPr>
    <w:rPr>
      <w:rFonts w:ascii="Times New Roman" w:hAnsi="Times New Roman" w:cs="Times New Roman"/>
      <w:b/>
      <w:bCs/>
      <w:color w:val="800000"/>
      <w:sz w:val="28"/>
      <w:szCs w:val="28"/>
    </w:rPr>
  </w:style>
  <w:style w:type="paragraph" w:styleId="aff5">
    <w:name w:val="Plain Text"/>
    <w:basedOn w:val="a"/>
    <w:link w:val="aff6"/>
    <w:rsid w:val="007F2B90"/>
    <w:pPr>
      <w:widowControl/>
      <w:autoSpaceDE/>
      <w:autoSpaceDN/>
      <w:adjustRightInd/>
    </w:pPr>
    <w:rPr>
      <w:rFonts w:ascii="Courier New" w:hAnsi="Courier New" w:cs="Times New Roman"/>
      <w:lang w:val="x-none" w:eastAsia="x-none"/>
    </w:rPr>
  </w:style>
  <w:style w:type="character" w:customStyle="1" w:styleId="aff6">
    <w:name w:val="Текст Знак"/>
    <w:link w:val="aff5"/>
    <w:semiHidden/>
    <w:locked/>
    <w:rsid w:val="0020019E"/>
    <w:rPr>
      <w:rFonts w:ascii="Courier New" w:hAnsi="Courier New" w:cs="Courier New"/>
      <w:sz w:val="20"/>
      <w:szCs w:val="20"/>
    </w:rPr>
  </w:style>
  <w:style w:type="character" w:customStyle="1" w:styleId="s102">
    <w:name w:val="s_102"/>
    <w:rsid w:val="007F2B90"/>
    <w:rPr>
      <w:b/>
      <w:color w:val="000080"/>
    </w:rPr>
  </w:style>
  <w:style w:type="paragraph" w:customStyle="1" w:styleId="ConsPlusTitle">
    <w:name w:val="ConsPlusTitle"/>
    <w:rsid w:val="007F2B9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43">
    <w:name w:val="Название 4"/>
    <w:basedOn w:val="a"/>
    <w:next w:val="aff1"/>
    <w:rsid w:val="00B311E4"/>
    <w:pPr>
      <w:keepNext/>
      <w:keepLines/>
      <w:widowControl/>
      <w:suppressAutoHyphens/>
      <w:autoSpaceDE/>
      <w:autoSpaceDN/>
      <w:adjustRightInd/>
      <w:spacing w:before="622" w:after="311" w:line="311" w:lineRule="exact"/>
      <w:ind w:left="709" w:right="709"/>
      <w:jc w:val="center"/>
      <w:outlineLvl w:val="3"/>
    </w:pPr>
    <w:rPr>
      <w:b/>
      <w:bCs/>
      <w:sz w:val="28"/>
      <w:szCs w:val="28"/>
    </w:rPr>
  </w:style>
  <w:style w:type="paragraph" w:customStyle="1" w:styleId="39">
    <w:name w:val="заголовок 3"/>
    <w:basedOn w:val="a"/>
    <w:next w:val="a"/>
    <w:rsid w:val="00B311E4"/>
    <w:pPr>
      <w:keepNext/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customStyle="1" w:styleId="aff7">
    <w:name w:val="Литературный источник"/>
    <w:basedOn w:val="a"/>
    <w:rsid w:val="00B311E4"/>
    <w:pPr>
      <w:widowControl/>
      <w:tabs>
        <w:tab w:val="num" w:pos="720"/>
        <w:tab w:val="num" w:pos="1134"/>
      </w:tabs>
      <w:suppressAutoHyphens/>
      <w:autoSpaceDE/>
      <w:autoSpaceDN/>
      <w:adjustRightInd/>
      <w:spacing w:line="311" w:lineRule="exact"/>
      <w:ind w:firstLine="709"/>
      <w:outlineLvl w:val="1"/>
    </w:pPr>
    <w:rPr>
      <w:sz w:val="28"/>
      <w:szCs w:val="28"/>
    </w:rPr>
  </w:style>
  <w:style w:type="paragraph" w:customStyle="1" w:styleId="aff8">
    <w:name w:val="Формула"/>
    <w:basedOn w:val="a"/>
    <w:next w:val="aff3"/>
    <w:rsid w:val="00B311E4"/>
    <w:pPr>
      <w:keepLines/>
      <w:widowControl/>
      <w:tabs>
        <w:tab w:val="center" w:pos="5032"/>
        <w:tab w:val="right" w:pos="9356"/>
      </w:tabs>
      <w:suppressAutoHyphens/>
      <w:autoSpaceDE/>
      <w:autoSpaceDN/>
      <w:adjustRightInd/>
      <w:spacing w:before="544" w:after="544" w:line="311" w:lineRule="exact"/>
    </w:pPr>
    <w:rPr>
      <w:noProof/>
      <w:sz w:val="28"/>
      <w:szCs w:val="28"/>
    </w:rPr>
  </w:style>
  <w:style w:type="character" w:styleId="aff9">
    <w:name w:val="FollowedHyperlink"/>
    <w:rsid w:val="00B311E4"/>
    <w:rPr>
      <w:rFonts w:cs="Times New Roman"/>
      <w:color w:val="800080"/>
      <w:u w:val="single"/>
    </w:rPr>
  </w:style>
  <w:style w:type="paragraph" w:styleId="affa">
    <w:name w:val="Block Text"/>
    <w:basedOn w:val="a"/>
    <w:rsid w:val="00B311E4"/>
    <w:pPr>
      <w:ind w:left="690" w:right="-170"/>
      <w:jc w:val="center"/>
    </w:pPr>
    <w:rPr>
      <w:i/>
      <w:iCs/>
      <w:sz w:val="24"/>
      <w:szCs w:val="24"/>
    </w:rPr>
  </w:style>
  <w:style w:type="character" w:customStyle="1" w:styleId="0pt">
    <w:name w:val="Основной текст + Интервал 0 pt"/>
    <w:rsid w:val="000B5F95"/>
    <w:rPr>
      <w:rFonts w:ascii="Times New Roman" w:hAnsi="Times New Roman"/>
      <w:spacing w:val="0"/>
      <w:sz w:val="24"/>
    </w:rPr>
  </w:style>
  <w:style w:type="paragraph" w:customStyle="1" w:styleId="2b">
    <w:name w:val="Основной текст2"/>
    <w:basedOn w:val="a"/>
    <w:rsid w:val="000B5F95"/>
    <w:pPr>
      <w:widowControl/>
      <w:shd w:val="clear" w:color="auto" w:fill="FFFFFF"/>
      <w:autoSpaceDE/>
      <w:autoSpaceDN/>
      <w:adjustRightInd/>
      <w:spacing w:before="1320" w:line="317" w:lineRule="exact"/>
      <w:ind w:firstLine="380"/>
      <w:jc w:val="both"/>
    </w:pPr>
    <w:rPr>
      <w:rFonts w:ascii="Times New Roman" w:hAnsi="Times New Roman" w:cs="Times New Roman"/>
      <w:color w:val="000000"/>
      <w:sz w:val="26"/>
      <w:szCs w:val="26"/>
    </w:rPr>
  </w:style>
  <w:style w:type="paragraph" w:customStyle="1" w:styleId="headertext">
    <w:name w:val="headertext"/>
    <w:rsid w:val="00BF2931"/>
    <w:pPr>
      <w:widowControl w:val="0"/>
      <w:autoSpaceDE w:val="0"/>
      <w:autoSpaceDN w:val="0"/>
      <w:adjustRightInd w:val="0"/>
    </w:pPr>
    <w:rPr>
      <w:rFonts w:ascii="Arial" w:eastAsia="MS Mincho" w:hAnsi="Arial" w:cs="Arial"/>
      <w:b/>
      <w:bCs/>
      <w:sz w:val="22"/>
      <w:szCs w:val="22"/>
    </w:rPr>
  </w:style>
  <w:style w:type="character" w:customStyle="1" w:styleId="apple-converted-space">
    <w:name w:val="apple-converted-space"/>
    <w:rsid w:val="00BF2931"/>
    <w:rPr>
      <w:rFonts w:cs="Times New Roman"/>
    </w:rPr>
  </w:style>
  <w:style w:type="paragraph" w:customStyle="1" w:styleId="formattexttopleveltext">
    <w:name w:val="formattext topleveltext"/>
    <w:basedOn w:val="a"/>
    <w:rsid w:val="00BF293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link w:val="formattext0"/>
    <w:rsid w:val="00004283"/>
    <w:pPr>
      <w:widowControl w:val="0"/>
      <w:autoSpaceDE w:val="0"/>
      <w:autoSpaceDN w:val="0"/>
      <w:adjustRightInd w:val="0"/>
    </w:pPr>
    <w:rPr>
      <w:rFonts w:eastAsia="MS Mincho"/>
      <w:sz w:val="18"/>
      <w:szCs w:val="18"/>
    </w:rPr>
  </w:style>
  <w:style w:type="character" w:customStyle="1" w:styleId="formattext0">
    <w:name w:val="formattext Знак"/>
    <w:link w:val="formattext"/>
    <w:rsid w:val="00585E90"/>
    <w:rPr>
      <w:rFonts w:eastAsia="MS Mincho"/>
      <w:sz w:val="18"/>
      <w:szCs w:val="18"/>
      <w:lang w:bidi="ar-SA"/>
    </w:rPr>
  </w:style>
  <w:style w:type="paragraph" w:customStyle="1" w:styleId="53">
    <w:name w:val="Знак5 Знак Знак Знак"/>
    <w:basedOn w:val="a"/>
    <w:semiHidden/>
    <w:rsid w:val="00E80951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character" w:customStyle="1" w:styleId="81">
    <w:name w:val="Знак Знак8"/>
    <w:locked/>
    <w:rsid w:val="008819FB"/>
    <w:rPr>
      <w:rFonts w:ascii="Cambria" w:eastAsia="MS Mincho" w:hAnsi="Cambria"/>
      <w:b/>
      <w:kern w:val="32"/>
      <w:sz w:val="32"/>
      <w:lang w:val="ru-RU" w:eastAsia="en-US"/>
    </w:rPr>
  </w:style>
  <w:style w:type="character" w:customStyle="1" w:styleId="72">
    <w:name w:val="Знак Знак7"/>
    <w:locked/>
    <w:rsid w:val="008819FB"/>
    <w:rPr>
      <w:rFonts w:ascii="Cambria" w:eastAsia="MS Mincho" w:hAnsi="Cambria"/>
      <w:b/>
      <w:i/>
      <w:sz w:val="28"/>
      <w:lang w:val="ru-RU" w:eastAsia="en-US"/>
    </w:rPr>
  </w:style>
  <w:style w:type="paragraph" w:customStyle="1" w:styleId="2c">
    <w:name w:val="Знак Знак2 Знак Знак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2d">
    <w:name w:val="Знак Знак2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character" w:customStyle="1" w:styleId="3a">
    <w:name w:val="Знак Знак3"/>
    <w:locked/>
    <w:rsid w:val="008819FB"/>
    <w:rPr>
      <w:sz w:val="24"/>
      <w:lang w:val="x-none" w:eastAsia="ru-RU"/>
    </w:rPr>
  </w:style>
  <w:style w:type="paragraph" w:customStyle="1" w:styleId="213">
    <w:name w:val="Знак Знак2 Знак Знак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2e">
    <w:name w:val="Знак2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2110">
    <w:name w:val="Знак Знак21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affb">
    <w:name w:val="Знак Знак Знак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1d">
    <w:name w:val="Знак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1e">
    <w:name w:val="заголовок 1"/>
    <w:basedOn w:val="a"/>
    <w:next w:val="a"/>
    <w:rsid w:val="008819FB"/>
    <w:pPr>
      <w:keepNext/>
      <w:autoSpaceDE/>
      <w:autoSpaceDN/>
      <w:adjustRightInd/>
      <w:jc w:val="center"/>
    </w:pPr>
    <w:rPr>
      <w:rFonts w:eastAsia="MS Mincho"/>
      <w:sz w:val="24"/>
      <w:szCs w:val="24"/>
    </w:rPr>
  </w:style>
  <w:style w:type="paragraph" w:customStyle="1" w:styleId="TableParagraph">
    <w:name w:val="Table Paragraph"/>
    <w:basedOn w:val="a"/>
    <w:rsid w:val="008819FB"/>
    <w:pPr>
      <w:autoSpaceDE/>
      <w:autoSpaceDN/>
      <w:adjustRightInd/>
    </w:pPr>
    <w:rPr>
      <w:rFonts w:ascii="Calibri" w:eastAsia="MS Mincho" w:hAnsi="Calibri" w:cs="Calibri"/>
      <w:sz w:val="22"/>
      <w:szCs w:val="22"/>
      <w:lang w:val="en-US" w:eastAsia="en-US"/>
    </w:rPr>
  </w:style>
  <w:style w:type="character" w:customStyle="1" w:styleId="320">
    <w:name w:val="Знак Знак32"/>
    <w:locked/>
    <w:rsid w:val="008819FB"/>
    <w:rPr>
      <w:rFonts w:eastAsia="MS Mincho"/>
      <w:sz w:val="24"/>
      <w:lang w:val="ru-RU" w:eastAsia="ru-RU"/>
    </w:rPr>
  </w:style>
  <w:style w:type="character" w:customStyle="1" w:styleId="221">
    <w:name w:val="Знак Знак22"/>
    <w:locked/>
    <w:rsid w:val="008819FB"/>
    <w:rPr>
      <w:rFonts w:eastAsia="MS Mincho"/>
      <w:lang w:val="ru-RU" w:eastAsia="ru-RU"/>
    </w:rPr>
  </w:style>
  <w:style w:type="character" w:customStyle="1" w:styleId="710">
    <w:name w:val="Знак Знак71"/>
    <w:rsid w:val="008819FB"/>
    <w:rPr>
      <w:rFonts w:eastAsia="Times New Roman"/>
      <w:lang w:val="x-none" w:eastAsia="en-US"/>
    </w:rPr>
  </w:style>
  <w:style w:type="paragraph" w:customStyle="1" w:styleId="western">
    <w:name w:val="western"/>
    <w:basedOn w:val="a"/>
    <w:rsid w:val="008819F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f">
    <w:name w:val="Знак Знак Знак1"/>
    <w:basedOn w:val="a"/>
    <w:rsid w:val="008819FB"/>
    <w:pPr>
      <w:autoSpaceDE/>
      <w:autoSpaceDN/>
      <w:spacing w:after="160" w:line="240" w:lineRule="exact"/>
      <w:jc w:val="right"/>
    </w:pPr>
    <w:rPr>
      <w:rFonts w:ascii="Times New Roman" w:eastAsia="MS Mincho" w:hAnsi="Times New Roman" w:cs="Times New Roman"/>
      <w:lang w:val="en-GB" w:eastAsia="en-US"/>
    </w:rPr>
  </w:style>
  <w:style w:type="paragraph" w:customStyle="1" w:styleId="affc">
    <w:name w:val="Текс"/>
    <w:basedOn w:val="a"/>
    <w:rsid w:val="002E347F"/>
    <w:pPr>
      <w:autoSpaceDE/>
      <w:autoSpaceDN/>
      <w:adjustRightInd/>
    </w:pPr>
    <w:rPr>
      <w:rFonts w:ascii="Courier New" w:hAnsi="Courier New" w:cs="Times New Roman"/>
    </w:rPr>
  </w:style>
  <w:style w:type="paragraph" w:customStyle="1" w:styleId="2f">
    <w:name w:val="Обычный2"/>
    <w:rsid w:val="002E347F"/>
    <w:pPr>
      <w:widowControl w:val="0"/>
    </w:pPr>
  </w:style>
  <w:style w:type="character" w:customStyle="1" w:styleId="3b">
    <w:name w:val="Заголовок №3_"/>
    <w:link w:val="3c"/>
    <w:locked/>
    <w:rsid w:val="002E347F"/>
    <w:rPr>
      <w:sz w:val="31"/>
      <w:shd w:val="clear" w:color="auto" w:fill="FFFFFF"/>
    </w:rPr>
  </w:style>
  <w:style w:type="paragraph" w:customStyle="1" w:styleId="3c">
    <w:name w:val="Заголовок №3"/>
    <w:basedOn w:val="a"/>
    <w:link w:val="3b"/>
    <w:rsid w:val="002E347F"/>
    <w:pPr>
      <w:shd w:val="clear" w:color="auto" w:fill="FFFFFF"/>
      <w:autoSpaceDE/>
      <w:autoSpaceDN/>
      <w:adjustRightInd/>
      <w:spacing w:before="60" w:after="60" w:line="240" w:lineRule="atLeast"/>
      <w:jc w:val="both"/>
      <w:outlineLvl w:val="2"/>
    </w:pPr>
    <w:rPr>
      <w:rFonts w:ascii="Times New Roman" w:hAnsi="Times New Roman" w:cs="Times New Roman"/>
      <w:sz w:val="31"/>
      <w:shd w:val="clear" w:color="auto" w:fill="FFFFFF"/>
      <w:lang w:val="x-none" w:eastAsia="x-none"/>
    </w:rPr>
  </w:style>
  <w:style w:type="character" w:customStyle="1" w:styleId="180">
    <w:name w:val="Основной текст (18)_"/>
    <w:link w:val="181"/>
    <w:locked/>
    <w:rsid w:val="002E347F"/>
    <w:rPr>
      <w:b/>
      <w:shd w:val="clear" w:color="auto" w:fill="FFFFFF"/>
    </w:rPr>
  </w:style>
  <w:style w:type="paragraph" w:customStyle="1" w:styleId="181">
    <w:name w:val="Основной текст (18)"/>
    <w:basedOn w:val="a"/>
    <w:link w:val="180"/>
    <w:rsid w:val="002E347F"/>
    <w:pPr>
      <w:shd w:val="clear" w:color="auto" w:fill="FFFFFF"/>
      <w:autoSpaceDE/>
      <w:autoSpaceDN/>
      <w:adjustRightInd/>
      <w:spacing w:line="408" w:lineRule="exact"/>
      <w:ind w:firstLine="540"/>
      <w:jc w:val="both"/>
    </w:pPr>
    <w:rPr>
      <w:rFonts w:ascii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811">
    <w:name w:val="Основной текст (18) + 11"/>
    <w:aliases w:val="5 pt,Не полужирный"/>
    <w:rsid w:val="002E347F"/>
    <w:rPr>
      <w:rFonts w:ascii="Times New Roman" w:hAnsi="Times New Roman"/>
      <w:b/>
      <w:sz w:val="23"/>
      <w:shd w:val="clear" w:color="auto" w:fill="FFFFFF"/>
    </w:rPr>
  </w:style>
  <w:style w:type="character" w:customStyle="1" w:styleId="311">
    <w:name w:val="Заголовок №3 + 11"/>
    <w:aliases w:val="5 pt6"/>
    <w:rsid w:val="002E347F"/>
    <w:rPr>
      <w:rFonts w:ascii="Times New Roman" w:hAnsi="Times New Roman"/>
      <w:sz w:val="23"/>
      <w:shd w:val="clear" w:color="auto" w:fill="FFFFFF"/>
    </w:rPr>
  </w:style>
  <w:style w:type="character" w:customStyle="1" w:styleId="140">
    <w:name w:val="Основной текст + 14"/>
    <w:aliases w:val="5 pt5"/>
    <w:rsid w:val="002E347F"/>
    <w:rPr>
      <w:rFonts w:ascii="Times New Roman" w:hAnsi="Times New Roman"/>
      <w:sz w:val="29"/>
      <w:shd w:val="clear" w:color="auto" w:fill="FFFFFF"/>
      <w:lang w:val="en-US" w:eastAsia="en-US"/>
    </w:rPr>
  </w:style>
  <w:style w:type="character" w:customStyle="1" w:styleId="1f0">
    <w:name w:val="Основной текст + Малые прописные1"/>
    <w:rsid w:val="002E347F"/>
    <w:rPr>
      <w:rFonts w:ascii="Times New Roman" w:hAnsi="Times New Roman"/>
      <w:smallCaps/>
      <w:sz w:val="23"/>
      <w:shd w:val="clear" w:color="auto" w:fill="FFFFFF"/>
    </w:rPr>
  </w:style>
  <w:style w:type="character" w:customStyle="1" w:styleId="150">
    <w:name w:val="Основной текст + 15"/>
    <w:aliases w:val="5 pt4"/>
    <w:rsid w:val="002E347F"/>
    <w:rPr>
      <w:rFonts w:ascii="Times New Roman" w:hAnsi="Times New Roman"/>
      <w:sz w:val="31"/>
      <w:shd w:val="clear" w:color="auto" w:fill="FFFFFF"/>
      <w:lang w:val="en-US" w:eastAsia="en-US"/>
    </w:rPr>
  </w:style>
  <w:style w:type="character" w:customStyle="1" w:styleId="54">
    <w:name w:val="Заголовок №5_"/>
    <w:link w:val="55"/>
    <w:locked/>
    <w:rsid w:val="002E347F"/>
    <w:rPr>
      <w:sz w:val="29"/>
      <w:shd w:val="clear" w:color="auto" w:fill="FFFFFF"/>
    </w:rPr>
  </w:style>
  <w:style w:type="paragraph" w:customStyle="1" w:styleId="55">
    <w:name w:val="Заголовок №5"/>
    <w:basedOn w:val="a"/>
    <w:link w:val="54"/>
    <w:rsid w:val="002E347F"/>
    <w:pPr>
      <w:shd w:val="clear" w:color="auto" w:fill="FFFFFF"/>
      <w:autoSpaceDE/>
      <w:autoSpaceDN/>
      <w:adjustRightInd/>
      <w:spacing w:before="60" w:after="60" w:line="240" w:lineRule="atLeast"/>
      <w:ind w:firstLine="540"/>
      <w:jc w:val="both"/>
      <w:outlineLvl w:val="4"/>
    </w:pPr>
    <w:rPr>
      <w:rFonts w:ascii="Times New Roman" w:hAnsi="Times New Roman" w:cs="Times New Roman"/>
      <w:sz w:val="29"/>
      <w:shd w:val="clear" w:color="auto" w:fill="FFFFFF"/>
      <w:lang w:val="x-none" w:eastAsia="x-none"/>
    </w:rPr>
  </w:style>
  <w:style w:type="character" w:customStyle="1" w:styleId="512pt">
    <w:name w:val="Заголовок №5 + 12 pt"/>
    <w:aliases w:val="Полужирный"/>
    <w:rsid w:val="002E347F"/>
    <w:rPr>
      <w:rFonts w:ascii="Times New Roman" w:hAnsi="Times New Roman"/>
      <w:b/>
      <w:sz w:val="24"/>
      <w:shd w:val="clear" w:color="auto" w:fill="FFFFFF"/>
    </w:rPr>
  </w:style>
  <w:style w:type="character" w:customStyle="1" w:styleId="512pt1">
    <w:name w:val="Заголовок №5 + 12 pt1"/>
    <w:aliases w:val="Интервал 0 pt"/>
    <w:rsid w:val="002E347F"/>
    <w:rPr>
      <w:rFonts w:ascii="Times New Roman" w:hAnsi="Times New Roman"/>
      <w:spacing w:val="-10"/>
      <w:sz w:val="24"/>
      <w:shd w:val="clear" w:color="auto" w:fill="FFFFFF"/>
    </w:rPr>
  </w:style>
  <w:style w:type="character" w:customStyle="1" w:styleId="2f0">
    <w:name w:val="Заголовок №2_"/>
    <w:link w:val="2f1"/>
    <w:locked/>
    <w:rsid w:val="002E347F"/>
    <w:rPr>
      <w:b/>
      <w:sz w:val="23"/>
      <w:shd w:val="clear" w:color="auto" w:fill="FFFFFF"/>
      <w:lang w:val="en-US" w:eastAsia="en-US"/>
    </w:rPr>
  </w:style>
  <w:style w:type="paragraph" w:customStyle="1" w:styleId="2f1">
    <w:name w:val="Заголовок №2"/>
    <w:basedOn w:val="a"/>
    <w:link w:val="2f0"/>
    <w:rsid w:val="002E347F"/>
    <w:pPr>
      <w:shd w:val="clear" w:color="auto" w:fill="FFFFFF"/>
      <w:autoSpaceDE/>
      <w:autoSpaceDN/>
      <w:adjustRightInd/>
      <w:spacing w:line="341" w:lineRule="exact"/>
      <w:ind w:firstLine="640"/>
      <w:jc w:val="both"/>
      <w:outlineLvl w:val="1"/>
    </w:pPr>
    <w:rPr>
      <w:rFonts w:ascii="Times New Roman" w:hAnsi="Times New Roman" w:cs="Times New Roman"/>
      <w:b/>
      <w:sz w:val="23"/>
      <w:shd w:val="clear" w:color="auto" w:fill="FFFFFF"/>
      <w:lang w:val="en-US" w:eastAsia="en-US"/>
    </w:rPr>
  </w:style>
  <w:style w:type="character" w:customStyle="1" w:styleId="215pt">
    <w:name w:val="Заголовок №2 + 15 pt"/>
    <w:aliases w:val="Не полужирный2"/>
    <w:rsid w:val="002E347F"/>
    <w:rPr>
      <w:rFonts w:ascii="Times New Roman" w:hAnsi="Times New Roman"/>
      <w:b/>
      <w:sz w:val="30"/>
      <w:shd w:val="clear" w:color="auto" w:fill="FFFFFF"/>
      <w:lang w:val="en-US" w:eastAsia="en-US"/>
    </w:rPr>
  </w:style>
  <w:style w:type="character" w:customStyle="1" w:styleId="2f2">
    <w:name w:val="Заголовок №2 + Не полужирный"/>
    <w:rsid w:val="002E347F"/>
  </w:style>
  <w:style w:type="character" w:customStyle="1" w:styleId="100">
    <w:name w:val="Основной текст + 10"/>
    <w:aliases w:val="5 pt3,Полужирный2"/>
    <w:rsid w:val="002E347F"/>
    <w:rPr>
      <w:rFonts w:ascii="Times New Roman" w:hAnsi="Times New Roman"/>
      <w:b/>
      <w:sz w:val="21"/>
      <w:shd w:val="clear" w:color="auto" w:fill="FFFFFF"/>
    </w:rPr>
  </w:style>
  <w:style w:type="paragraph" w:customStyle="1" w:styleId="111">
    <w:name w:val="Заголовок 11"/>
    <w:basedOn w:val="1c"/>
    <w:next w:val="1c"/>
    <w:rsid w:val="002E347F"/>
    <w:pPr>
      <w:keepNext/>
      <w:spacing w:before="0" w:after="0"/>
      <w:jc w:val="center"/>
    </w:pPr>
    <w:rPr>
      <w:sz w:val="28"/>
    </w:rPr>
  </w:style>
  <w:style w:type="paragraph" w:customStyle="1" w:styleId="affd">
    <w:name w:val="çàãîë"/>
    <w:basedOn w:val="1c"/>
    <w:next w:val="1c"/>
    <w:rsid w:val="002E347F"/>
    <w:pPr>
      <w:keepNext/>
      <w:widowControl w:val="0"/>
      <w:spacing w:before="0" w:after="0"/>
      <w:ind w:firstLine="709"/>
      <w:jc w:val="right"/>
    </w:pPr>
    <w:rPr>
      <w:sz w:val="28"/>
    </w:rPr>
  </w:style>
  <w:style w:type="paragraph" w:customStyle="1" w:styleId="214">
    <w:name w:val="Обычный21"/>
    <w:rsid w:val="002E347F"/>
    <w:pPr>
      <w:widowControl w:val="0"/>
    </w:pPr>
  </w:style>
  <w:style w:type="paragraph" w:customStyle="1" w:styleId="ConsPlusNormal">
    <w:name w:val="ConsPlusNormal"/>
    <w:rsid w:val="00B97BA4"/>
    <w:pPr>
      <w:widowControl w:val="0"/>
      <w:autoSpaceDE w:val="0"/>
      <w:autoSpaceDN w:val="0"/>
      <w:adjustRightInd w:val="0"/>
      <w:spacing w:line="360" w:lineRule="atLeast"/>
      <w:ind w:firstLine="720"/>
      <w:jc w:val="both"/>
      <w:textAlignment w:val="baseline"/>
    </w:pPr>
    <w:rPr>
      <w:rFonts w:ascii="Arial" w:hAnsi="Arial" w:cs="Arial"/>
    </w:rPr>
  </w:style>
  <w:style w:type="paragraph" w:styleId="affe">
    <w:name w:val="Revision"/>
    <w:hidden/>
    <w:uiPriority w:val="99"/>
    <w:semiHidden/>
    <w:rsid w:val="00CF58A3"/>
    <w:rPr>
      <w:rFonts w:ascii="Arial" w:hAnsi="Arial" w:cs="Arial"/>
    </w:rPr>
  </w:style>
  <w:style w:type="paragraph" w:customStyle="1" w:styleId="style1">
    <w:name w:val="style1"/>
    <w:basedOn w:val="a"/>
    <w:rsid w:val="008A213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ff">
    <w:name w:val="Название Знак"/>
    <w:locked/>
    <w:rsid w:val="000429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earchtext">
    <w:name w:val="searchtext"/>
    <w:basedOn w:val="a0"/>
    <w:rsid w:val="0030537F"/>
  </w:style>
  <w:style w:type="paragraph" w:customStyle="1" w:styleId="FORMATTEXT1">
    <w:name w:val=".FORMATTEXT"/>
    <w:uiPriority w:val="99"/>
    <w:rsid w:val="009741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mailrucssattributepostfix">
    <w:name w:val="formattext_mailru_css_attribute_postfix"/>
    <w:basedOn w:val="a"/>
    <w:rsid w:val="002D197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2pt">
    <w:name w:val="Основной текст (2) + Полужирный;Интервал 2 pt"/>
    <w:rsid w:val="00BD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ff0">
    <w:name w:val="Нормальный"/>
    <w:rsid w:val="00364DFD"/>
    <w:pPr>
      <w:autoSpaceDE w:val="0"/>
      <w:autoSpaceDN w:val="0"/>
    </w:pPr>
  </w:style>
  <w:style w:type="paragraph" w:styleId="afff1">
    <w:name w:val="List Paragraph"/>
    <w:basedOn w:val="a"/>
    <w:uiPriority w:val="34"/>
    <w:qFormat/>
    <w:rsid w:val="005410E5"/>
    <w:pPr>
      <w:ind w:left="720"/>
      <w:contextualSpacing/>
    </w:pPr>
  </w:style>
  <w:style w:type="paragraph" w:customStyle="1" w:styleId="3d">
    <w:name w:val="Обычный3"/>
    <w:rsid w:val="00085815"/>
    <w:pPr>
      <w:widowControl w:val="0"/>
      <w:ind w:left="40" w:firstLine="340"/>
      <w:jc w:val="both"/>
    </w:pPr>
    <w:rPr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8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8C2C-7275-4605-B751-B4133850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5515</Words>
  <Characters>34184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</vt:lpstr>
    </vt:vector>
  </TitlesOfParts>
  <Company>Microsoft</Company>
  <LinksUpToDate>false</LinksUpToDate>
  <CharactersWithSpaces>39620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</dc:title>
  <dc:creator>КОМП_3</dc:creator>
  <cp:lastModifiedBy>Инспектор - Нестеров М.Ю.</cp:lastModifiedBy>
  <cp:revision>2</cp:revision>
  <cp:lastPrinted>2020-08-07T11:58:00Z</cp:lastPrinted>
  <dcterms:created xsi:type="dcterms:W3CDTF">2020-08-07T13:07:00Z</dcterms:created>
  <dcterms:modified xsi:type="dcterms:W3CDTF">2020-08-07T13:07:00Z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